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8E07" w14:textId="77777777" w:rsidR="00D60A24" w:rsidRPr="00F24B1D" w:rsidRDefault="00D60A24">
      <w:pPr>
        <w:pStyle w:val="Noga"/>
        <w:tabs>
          <w:tab w:val="clear" w:pos="4153"/>
          <w:tab w:val="clear" w:pos="8306"/>
        </w:tabs>
        <w:jc w:val="right"/>
        <w:rPr>
          <w:rFonts w:ascii="Arial" w:hAnsi="Arial" w:cs="Arial"/>
          <w:sz w:val="20"/>
        </w:rPr>
      </w:pPr>
    </w:p>
    <w:tbl>
      <w:tblPr>
        <w:tblW w:w="9070" w:type="dxa"/>
        <w:tblLayout w:type="fixed"/>
        <w:tblCellMar>
          <w:left w:w="70" w:type="dxa"/>
          <w:right w:w="70" w:type="dxa"/>
        </w:tblCellMar>
        <w:tblLook w:val="0000" w:firstRow="0" w:lastRow="0" w:firstColumn="0" w:lastColumn="0" w:noHBand="0" w:noVBand="0"/>
      </w:tblPr>
      <w:tblGrid>
        <w:gridCol w:w="4465"/>
        <w:gridCol w:w="4605"/>
      </w:tblGrid>
      <w:tr w:rsidR="00AA1D02" w:rsidRPr="00F24B1D" w14:paraId="296E4FCF" w14:textId="77777777" w:rsidTr="00384EF4">
        <w:tc>
          <w:tcPr>
            <w:tcW w:w="4465" w:type="dxa"/>
          </w:tcPr>
          <w:p w14:paraId="447D8081" w14:textId="3BD1B974" w:rsidR="00AA1D02" w:rsidRPr="00F24B1D" w:rsidRDefault="00AA1D02" w:rsidP="00AA1D02">
            <w:pPr>
              <w:jc w:val="both"/>
              <w:rPr>
                <w:rFonts w:ascii="Arial" w:hAnsi="Arial" w:cs="Arial"/>
                <w:b/>
                <w:i/>
                <w:sz w:val="20"/>
                <w:lang w:val="sl-SI"/>
              </w:rPr>
            </w:pPr>
            <w:r w:rsidRPr="00F24B1D">
              <w:rPr>
                <w:rFonts w:ascii="Arial" w:hAnsi="Arial" w:cs="Arial"/>
                <w:b/>
                <w:i/>
                <w:sz w:val="20"/>
                <w:lang w:val="sl-SI"/>
              </w:rPr>
              <w:t xml:space="preserve">POGODBA </w:t>
            </w:r>
            <w:r w:rsidR="00ED0BB9" w:rsidRPr="00F24B1D">
              <w:rPr>
                <w:rFonts w:ascii="Arial" w:hAnsi="Arial" w:cs="Arial"/>
                <w:b/>
                <w:i/>
                <w:sz w:val="20"/>
                <w:lang w:val="sl-SI"/>
              </w:rPr>
              <w:t>Naročnik</w:t>
            </w:r>
            <w:r w:rsidRPr="00F24B1D">
              <w:rPr>
                <w:rFonts w:ascii="Arial" w:hAnsi="Arial" w:cs="Arial"/>
                <w:b/>
                <w:i/>
                <w:sz w:val="20"/>
                <w:lang w:val="sl-SI"/>
              </w:rPr>
              <w:t>a št.</w:t>
            </w:r>
            <w:r w:rsidR="00384EF4" w:rsidRPr="00F24B1D">
              <w:rPr>
                <w:rFonts w:ascii="Arial" w:hAnsi="Arial" w:cs="Arial"/>
                <w:b/>
                <w:i/>
                <w:sz w:val="20"/>
                <w:lang w:val="sl-SI"/>
              </w:rPr>
              <w:t>:</w:t>
            </w:r>
          </w:p>
        </w:tc>
        <w:tc>
          <w:tcPr>
            <w:tcW w:w="4605" w:type="dxa"/>
          </w:tcPr>
          <w:p w14:paraId="2DC6AD65" w14:textId="77C466DC" w:rsidR="00AA1D02" w:rsidRPr="00F24B1D" w:rsidRDefault="00AA1D02" w:rsidP="00AA1D02">
            <w:pPr>
              <w:jc w:val="both"/>
              <w:rPr>
                <w:rFonts w:ascii="Arial" w:hAnsi="Arial" w:cs="Arial"/>
                <w:b/>
                <w:i/>
                <w:sz w:val="20"/>
                <w:lang w:val="sl-SI"/>
              </w:rPr>
            </w:pPr>
            <w:r w:rsidRPr="00F24B1D">
              <w:rPr>
                <w:rFonts w:ascii="Arial" w:hAnsi="Arial" w:cs="Arial"/>
                <w:b/>
                <w:i/>
                <w:sz w:val="20"/>
                <w:lang w:val="sl-SI"/>
              </w:rPr>
              <w:t xml:space="preserve">POGODBA </w:t>
            </w:r>
            <w:r w:rsidR="00ED0BB9" w:rsidRPr="00F24B1D">
              <w:rPr>
                <w:rFonts w:ascii="Arial" w:hAnsi="Arial" w:cs="Arial"/>
                <w:b/>
                <w:i/>
                <w:sz w:val="20"/>
                <w:lang w:val="sl-SI"/>
              </w:rPr>
              <w:t>Soinvestitor</w:t>
            </w:r>
            <w:r w:rsidRPr="00F24B1D">
              <w:rPr>
                <w:rFonts w:ascii="Arial" w:hAnsi="Arial" w:cs="Arial"/>
                <w:b/>
                <w:i/>
                <w:sz w:val="20"/>
                <w:lang w:val="sl-SI"/>
              </w:rPr>
              <w:t>ja št.</w:t>
            </w:r>
            <w:r w:rsidR="00384EF4" w:rsidRPr="00F24B1D">
              <w:rPr>
                <w:rFonts w:ascii="Arial" w:hAnsi="Arial" w:cs="Arial"/>
                <w:b/>
                <w:i/>
                <w:sz w:val="20"/>
                <w:lang w:val="sl-SI"/>
              </w:rPr>
              <w:t>:</w:t>
            </w:r>
          </w:p>
        </w:tc>
      </w:tr>
      <w:tr w:rsidR="00AA1D02" w:rsidRPr="00F24B1D" w14:paraId="04BB0B04" w14:textId="77777777" w:rsidTr="00384EF4">
        <w:tc>
          <w:tcPr>
            <w:tcW w:w="4465" w:type="dxa"/>
          </w:tcPr>
          <w:p w14:paraId="0E57AFD8" w14:textId="44AB1051" w:rsidR="00AA1D02" w:rsidRPr="00F24B1D" w:rsidRDefault="00AA1D02" w:rsidP="00AA1D02">
            <w:pPr>
              <w:jc w:val="both"/>
              <w:rPr>
                <w:rFonts w:ascii="Arial" w:hAnsi="Arial" w:cs="Arial"/>
                <w:i/>
                <w:sz w:val="20"/>
                <w:lang w:val="sl-SI"/>
              </w:rPr>
            </w:pPr>
            <w:r w:rsidRPr="00F24B1D">
              <w:rPr>
                <w:rFonts w:ascii="Arial" w:hAnsi="Arial" w:cs="Arial"/>
                <w:i/>
                <w:sz w:val="20"/>
                <w:lang w:val="sl-SI"/>
              </w:rPr>
              <w:t xml:space="preserve">Št. zadeve </w:t>
            </w:r>
            <w:r w:rsidR="00ED0BB9" w:rsidRPr="00F24B1D">
              <w:rPr>
                <w:rFonts w:ascii="Arial" w:hAnsi="Arial" w:cs="Arial"/>
                <w:i/>
                <w:sz w:val="20"/>
                <w:lang w:val="sl-SI"/>
              </w:rPr>
              <w:t>Naročnik</w:t>
            </w:r>
            <w:r w:rsidRPr="00F24B1D">
              <w:rPr>
                <w:rFonts w:ascii="Arial" w:hAnsi="Arial" w:cs="Arial"/>
                <w:i/>
                <w:sz w:val="20"/>
                <w:lang w:val="sl-SI"/>
              </w:rPr>
              <w:t>a</w:t>
            </w:r>
            <w:r w:rsidR="00384EF4" w:rsidRPr="00F24B1D">
              <w:rPr>
                <w:rFonts w:ascii="Arial" w:hAnsi="Arial" w:cs="Arial"/>
                <w:i/>
                <w:sz w:val="20"/>
                <w:lang w:val="sl-SI"/>
              </w:rPr>
              <w:t>:</w:t>
            </w:r>
          </w:p>
          <w:p w14:paraId="46A7C9B3" w14:textId="77777777" w:rsidR="00AA1D02" w:rsidRPr="00F24B1D" w:rsidRDefault="00AA1D02">
            <w:pPr>
              <w:jc w:val="both"/>
              <w:rPr>
                <w:rFonts w:ascii="Arial" w:hAnsi="Arial" w:cs="Arial"/>
                <w:b/>
                <w:i/>
                <w:sz w:val="20"/>
                <w:lang w:val="sl-SI"/>
              </w:rPr>
            </w:pPr>
          </w:p>
        </w:tc>
        <w:tc>
          <w:tcPr>
            <w:tcW w:w="4605" w:type="dxa"/>
          </w:tcPr>
          <w:p w14:paraId="3280DAB6" w14:textId="719DB9C8" w:rsidR="00AA1D02" w:rsidRPr="00F24B1D" w:rsidRDefault="00AA1D02" w:rsidP="00AA1D02">
            <w:pPr>
              <w:jc w:val="both"/>
              <w:rPr>
                <w:rFonts w:ascii="Arial" w:hAnsi="Arial" w:cs="Arial"/>
                <w:i/>
                <w:sz w:val="20"/>
                <w:lang w:val="sl-SI"/>
              </w:rPr>
            </w:pPr>
            <w:r w:rsidRPr="00F24B1D">
              <w:rPr>
                <w:rFonts w:ascii="Arial" w:hAnsi="Arial" w:cs="Arial"/>
                <w:i/>
                <w:sz w:val="20"/>
                <w:lang w:val="sl-SI"/>
              </w:rPr>
              <w:t xml:space="preserve">Št. zadeve </w:t>
            </w:r>
            <w:r w:rsidR="00ED0BB9" w:rsidRPr="00F24B1D">
              <w:rPr>
                <w:rFonts w:ascii="Arial" w:hAnsi="Arial" w:cs="Arial"/>
                <w:i/>
                <w:sz w:val="20"/>
                <w:lang w:val="sl-SI"/>
              </w:rPr>
              <w:t>Soinvestitor</w:t>
            </w:r>
            <w:r w:rsidRPr="00F24B1D">
              <w:rPr>
                <w:rFonts w:ascii="Arial" w:hAnsi="Arial" w:cs="Arial"/>
                <w:i/>
                <w:sz w:val="20"/>
                <w:lang w:val="sl-SI"/>
              </w:rPr>
              <w:t>ja</w:t>
            </w:r>
            <w:r w:rsidR="00384EF4" w:rsidRPr="00F24B1D">
              <w:rPr>
                <w:rFonts w:ascii="Arial" w:hAnsi="Arial" w:cs="Arial"/>
                <w:i/>
                <w:sz w:val="20"/>
                <w:lang w:val="sl-SI"/>
              </w:rPr>
              <w:t>:</w:t>
            </w:r>
          </w:p>
          <w:p w14:paraId="2DF1BDA2" w14:textId="77777777" w:rsidR="00AA1D02" w:rsidRPr="00F24B1D" w:rsidRDefault="00AA1D02" w:rsidP="00B66EF3">
            <w:pPr>
              <w:jc w:val="both"/>
              <w:rPr>
                <w:rFonts w:ascii="Arial" w:hAnsi="Arial" w:cs="Arial"/>
                <w:b/>
                <w:i/>
                <w:sz w:val="20"/>
                <w:lang w:val="sl-SI"/>
              </w:rPr>
            </w:pPr>
          </w:p>
        </w:tc>
      </w:tr>
      <w:tr w:rsidR="00AA1D02" w:rsidRPr="00F24B1D" w14:paraId="331DFF06" w14:textId="77777777" w:rsidTr="00384EF4">
        <w:tc>
          <w:tcPr>
            <w:tcW w:w="4465" w:type="dxa"/>
          </w:tcPr>
          <w:p w14:paraId="6BBFE02B" w14:textId="43A07E6B" w:rsidR="00AA1D02" w:rsidRPr="00F24B1D" w:rsidRDefault="00AA1D02" w:rsidP="00AA1D02">
            <w:pPr>
              <w:jc w:val="both"/>
              <w:rPr>
                <w:rFonts w:ascii="Arial" w:hAnsi="Arial" w:cs="Arial"/>
                <w:i/>
                <w:sz w:val="20"/>
                <w:lang w:val="sl-SI"/>
              </w:rPr>
            </w:pPr>
            <w:r w:rsidRPr="00F24B1D">
              <w:rPr>
                <w:rFonts w:ascii="Arial" w:hAnsi="Arial" w:cs="Arial"/>
                <w:b/>
                <w:i/>
                <w:sz w:val="20"/>
                <w:lang w:val="sl-SI"/>
              </w:rPr>
              <w:t>POGODBA izvajalca št.</w:t>
            </w:r>
          </w:p>
        </w:tc>
        <w:tc>
          <w:tcPr>
            <w:tcW w:w="4605" w:type="dxa"/>
          </w:tcPr>
          <w:p w14:paraId="3B07BE58" w14:textId="77777777" w:rsidR="00AA1D02" w:rsidRPr="00F24B1D" w:rsidRDefault="00AA1D02" w:rsidP="00AA1D02">
            <w:pPr>
              <w:jc w:val="both"/>
              <w:rPr>
                <w:rFonts w:ascii="Arial" w:hAnsi="Arial" w:cs="Arial"/>
                <w:i/>
                <w:sz w:val="20"/>
                <w:lang w:val="sl-SI"/>
              </w:rPr>
            </w:pPr>
          </w:p>
        </w:tc>
      </w:tr>
    </w:tbl>
    <w:p w14:paraId="34FBC637" w14:textId="77777777" w:rsidR="00D60A24" w:rsidRPr="00F24B1D" w:rsidRDefault="00D60A24">
      <w:pPr>
        <w:jc w:val="both"/>
        <w:rPr>
          <w:rFonts w:ascii="Arial" w:hAnsi="Arial" w:cs="Arial"/>
          <w:sz w:val="20"/>
          <w:lang w:val="sl-SI"/>
        </w:rPr>
      </w:pPr>
    </w:p>
    <w:p w14:paraId="49300E8C" w14:textId="77777777" w:rsidR="00D60A24" w:rsidRPr="00F24B1D" w:rsidRDefault="00D60A24">
      <w:pPr>
        <w:rPr>
          <w:rFonts w:ascii="Arial" w:hAnsi="Arial" w:cs="Arial"/>
          <w:b/>
          <w:sz w:val="20"/>
        </w:rPr>
      </w:pPr>
    </w:p>
    <w:p w14:paraId="53AADE42" w14:textId="77777777" w:rsidR="00D60A24" w:rsidRPr="00F24B1D" w:rsidRDefault="00D60A24">
      <w:pPr>
        <w:jc w:val="both"/>
        <w:rPr>
          <w:rFonts w:ascii="Arial" w:hAnsi="Arial" w:cs="Arial"/>
          <w:sz w:val="20"/>
          <w:lang w:val="sl-SI"/>
        </w:rPr>
      </w:pPr>
      <w:r w:rsidRPr="00F24B1D">
        <w:rPr>
          <w:rFonts w:ascii="Arial" w:hAnsi="Arial" w:cs="Arial"/>
          <w:sz w:val="20"/>
          <w:lang w:val="sl-SI"/>
        </w:rPr>
        <w:t>sklenjena med</w:t>
      </w:r>
    </w:p>
    <w:p w14:paraId="5D1D7C2A" w14:textId="77777777" w:rsidR="00D60A24" w:rsidRPr="00F24B1D" w:rsidRDefault="00D60A24">
      <w:pPr>
        <w:jc w:val="both"/>
        <w:rPr>
          <w:rFonts w:ascii="Arial" w:hAnsi="Arial" w:cs="Arial"/>
          <w:sz w:val="20"/>
          <w:lang w:val="sl-SI"/>
        </w:rPr>
      </w:pPr>
    </w:p>
    <w:tbl>
      <w:tblPr>
        <w:tblW w:w="9558" w:type="dxa"/>
        <w:tblLayout w:type="fixed"/>
        <w:tblLook w:val="0000" w:firstRow="0" w:lastRow="0" w:firstColumn="0" w:lastColumn="0" w:noHBand="0" w:noVBand="0"/>
      </w:tblPr>
      <w:tblGrid>
        <w:gridCol w:w="2268"/>
        <w:gridCol w:w="2880"/>
        <w:gridCol w:w="4410"/>
      </w:tblGrid>
      <w:tr w:rsidR="006A4682" w:rsidRPr="00F24B1D" w14:paraId="4DB889DB" w14:textId="77777777" w:rsidTr="00AF6D0C">
        <w:tc>
          <w:tcPr>
            <w:tcW w:w="2268" w:type="dxa"/>
          </w:tcPr>
          <w:p w14:paraId="4F315091" w14:textId="5C2FA8F3" w:rsidR="00461F7C" w:rsidRPr="00F24B1D" w:rsidRDefault="00ED0BB9" w:rsidP="00AF6D0C">
            <w:pPr>
              <w:spacing w:after="40"/>
              <w:jc w:val="both"/>
              <w:rPr>
                <w:rFonts w:ascii="Arial" w:hAnsi="Arial" w:cs="Arial"/>
                <w:b/>
                <w:sz w:val="20"/>
                <w:lang w:val="sl-SI"/>
              </w:rPr>
            </w:pPr>
            <w:r w:rsidRPr="00F24B1D">
              <w:rPr>
                <w:rFonts w:ascii="Arial" w:hAnsi="Arial" w:cs="Arial"/>
                <w:b/>
                <w:sz w:val="20"/>
                <w:lang w:val="sl-SI"/>
              </w:rPr>
              <w:t>NAROČNIK</w:t>
            </w:r>
            <w:r w:rsidR="00195AC8" w:rsidRPr="00F24B1D">
              <w:rPr>
                <w:rFonts w:ascii="Arial" w:hAnsi="Arial" w:cs="Arial"/>
                <w:b/>
                <w:sz w:val="20"/>
                <w:lang w:val="sl-SI"/>
              </w:rPr>
              <w:t>OM</w:t>
            </w:r>
            <w:r w:rsidR="00AF6D0C" w:rsidRPr="00F24B1D">
              <w:rPr>
                <w:rFonts w:ascii="Arial" w:hAnsi="Arial" w:cs="Arial"/>
                <w:b/>
                <w:sz w:val="20"/>
                <w:lang w:val="sl-SI"/>
              </w:rPr>
              <w:t xml:space="preserve"> - </w:t>
            </w:r>
            <w:r w:rsidRPr="00F24B1D">
              <w:rPr>
                <w:rFonts w:ascii="Arial" w:hAnsi="Arial" w:cs="Arial"/>
                <w:b/>
                <w:sz w:val="20"/>
                <w:lang w:val="sl-SI"/>
              </w:rPr>
              <w:t>SOINVESTITOR</w:t>
            </w:r>
            <w:r w:rsidR="00195AC8" w:rsidRPr="00F24B1D">
              <w:rPr>
                <w:rFonts w:ascii="Arial" w:hAnsi="Arial" w:cs="Arial"/>
                <w:b/>
                <w:sz w:val="20"/>
                <w:lang w:val="sl-SI"/>
              </w:rPr>
              <w:t>JEM</w:t>
            </w:r>
            <w:r w:rsidR="00461F7C" w:rsidRPr="00F24B1D">
              <w:rPr>
                <w:rFonts w:ascii="Arial" w:hAnsi="Arial" w:cs="Arial"/>
                <w:b/>
                <w:sz w:val="20"/>
                <w:lang w:val="sl-SI"/>
              </w:rPr>
              <w:t>:</w:t>
            </w:r>
          </w:p>
          <w:p w14:paraId="31ECA770" w14:textId="77777777" w:rsidR="00AF6D0C" w:rsidRPr="00F24B1D" w:rsidRDefault="00AF6D0C" w:rsidP="00AF6D0C">
            <w:pPr>
              <w:spacing w:after="40"/>
              <w:jc w:val="both"/>
              <w:rPr>
                <w:rFonts w:ascii="Arial" w:hAnsi="Arial" w:cs="Arial"/>
                <w:b/>
                <w:sz w:val="20"/>
                <w:lang w:val="sl-SI"/>
              </w:rPr>
            </w:pPr>
          </w:p>
          <w:p w14:paraId="5EE04894" w14:textId="77777777" w:rsidR="00AF6D0C" w:rsidRPr="00F24B1D" w:rsidRDefault="00AF6D0C" w:rsidP="00AF6D0C">
            <w:pPr>
              <w:spacing w:after="40"/>
              <w:jc w:val="both"/>
              <w:rPr>
                <w:rFonts w:ascii="Arial" w:hAnsi="Arial" w:cs="Arial"/>
                <w:sz w:val="20"/>
                <w:lang w:val="sl-SI"/>
              </w:rPr>
            </w:pPr>
            <w:r w:rsidRPr="00F24B1D">
              <w:rPr>
                <w:rFonts w:ascii="Arial" w:hAnsi="Arial" w:cs="Arial"/>
                <w:sz w:val="20"/>
                <w:lang w:val="sl-SI"/>
              </w:rPr>
              <w:t>in</w:t>
            </w:r>
          </w:p>
          <w:p w14:paraId="5D4D4E40" w14:textId="77777777" w:rsidR="00AF6D0C" w:rsidRPr="00F24B1D" w:rsidRDefault="00AF6D0C" w:rsidP="00AF6D0C">
            <w:pPr>
              <w:spacing w:after="40"/>
              <w:jc w:val="both"/>
              <w:rPr>
                <w:rFonts w:ascii="Arial" w:hAnsi="Arial" w:cs="Arial"/>
                <w:sz w:val="20"/>
                <w:lang w:val="sl-SI"/>
              </w:rPr>
            </w:pPr>
          </w:p>
        </w:tc>
        <w:tc>
          <w:tcPr>
            <w:tcW w:w="7290" w:type="dxa"/>
            <w:gridSpan w:val="2"/>
          </w:tcPr>
          <w:p w14:paraId="79BFCA15" w14:textId="2B71570F" w:rsidR="00461F7C" w:rsidRPr="00F24B1D" w:rsidRDefault="00461F7C" w:rsidP="0036218D">
            <w:pPr>
              <w:jc w:val="both"/>
              <w:rPr>
                <w:rFonts w:ascii="Arial" w:hAnsi="Arial" w:cs="Arial"/>
                <w:sz w:val="20"/>
                <w:lang w:val="sl-SI"/>
              </w:rPr>
            </w:pPr>
            <w:r w:rsidRPr="00F24B1D">
              <w:rPr>
                <w:rFonts w:ascii="Arial" w:hAnsi="Arial" w:cs="Arial"/>
                <w:sz w:val="20"/>
                <w:lang w:val="sl-SI"/>
              </w:rPr>
              <w:t>Republika Slovenija, Ministrstvo za infrastrukturo, Direkcija RS za infrastrukturo, Tržaška</w:t>
            </w:r>
            <w:r w:rsidR="006D22D2" w:rsidRPr="00F24B1D">
              <w:rPr>
                <w:rFonts w:ascii="Arial" w:hAnsi="Arial" w:cs="Arial"/>
                <w:sz w:val="20"/>
                <w:lang w:val="sl-SI"/>
              </w:rPr>
              <w:t xml:space="preserve"> cesta</w:t>
            </w:r>
            <w:r w:rsidRPr="00F24B1D">
              <w:rPr>
                <w:rFonts w:ascii="Arial" w:hAnsi="Arial" w:cs="Arial"/>
                <w:sz w:val="20"/>
                <w:lang w:val="sl-SI"/>
              </w:rPr>
              <w:t xml:space="preserve"> 19, 1000 Ljubljana, ki jo zastopa </w:t>
            </w:r>
            <w:r w:rsidR="006D22D2" w:rsidRPr="00F24B1D">
              <w:rPr>
                <w:rFonts w:ascii="Arial" w:hAnsi="Arial" w:cs="Arial"/>
                <w:sz w:val="20"/>
                <w:lang w:val="sl-SI"/>
              </w:rPr>
              <w:t xml:space="preserve">v. d. </w:t>
            </w:r>
            <w:r w:rsidRPr="00F24B1D">
              <w:rPr>
                <w:rFonts w:ascii="Arial" w:hAnsi="Arial" w:cs="Arial"/>
                <w:sz w:val="20"/>
                <w:lang w:val="sl-SI"/>
              </w:rPr>
              <w:t>direktor</w:t>
            </w:r>
            <w:r w:rsidR="006D22D2" w:rsidRPr="00F24B1D">
              <w:rPr>
                <w:rFonts w:ascii="Arial" w:hAnsi="Arial" w:cs="Arial"/>
                <w:sz w:val="20"/>
                <w:lang w:val="sl-SI"/>
              </w:rPr>
              <w:t xml:space="preserve">ice </w:t>
            </w:r>
            <w:r w:rsidR="006B67B3" w:rsidRPr="00F24B1D">
              <w:rPr>
                <w:rFonts w:ascii="Arial" w:hAnsi="Arial" w:cs="Arial"/>
                <w:sz w:val="20"/>
                <w:lang w:val="sl-SI"/>
              </w:rPr>
              <w:t>Ljiljana Herga</w:t>
            </w:r>
            <w:r w:rsidRPr="00F24B1D">
              <w:rPr>
                <w:rFonts w:ascii="Arial" w:hAnsi="Arial" w:cs="Arial"/>
                <w:sz w:val="20"/>
                <w:lang w:val="sl-SI"/>
              </w:rPr>
              <w:t>, univ.dipl.</w:t>
            </w:r>
            <w:r w:rsidR="006B67B3" w:rsidRPr="00F24B1D">
              <w:rPr>
                <w:rFonts w:ascii="Arial" w:hAnsi="Arial" w:cs="Arial"/>
                <w:sz w:val="20"/>
                <w:lang w:val="sl-SI"/>
              </w:rPr>
              <w:t>inž.geol</w:t>
            </w:r>
            <w:r w:rsidRPr="00F24B1D">
              <w:rPr>
                <w:rFonts w:ascii="Arial" w:hAnsi="Arial" w:cs="Arial"/>
                <w:sz w:val="20"/>
                <w:lang w:val="sl-SI"/>
              </w:rPr>
              <w:t>.</w:t>
            </w:r>
            <w:r w:rsidR="002E11AD" w:rsidRPr="00F24B1D">
              <w:rPr>
                <w:rFonts w:ascii="Arial" w:hAnsi="Arial" w:cs="Arial"/>
                <w:sz w:val="20"/>
                <w:lang w:val="sl-SI"/>
              </w:rPr>
              <w:t xml:space="preserve"> (v nadaljevanju: </w:t>
            </w:r>
            <w:r w:rsidR="00ED0BB9" w:rsidRPr="00F24B1D">
              <w:rPr>
                <w:rFonts w:ascii="Arial" w:hAnsi="Arial" w:cs="Arial"/>
                <w:sz w:val="20"/>
                <w:lang w:val="sl-SI"/>
              </w:rPr>
              <w:t>Naročnik</w:t>
            </w:r>
            <w:r w:rsidR="002E11AD" w:rsidRPr="00F24B1D">
              <w:rPr>
                <w:rFonts w:ascii="Arial" w:hAnsi="Arial" w:cs="Arial"/>
                <w:sz w:val="20"/>
                <w:lang w:val="sl-SI"/>
              </w:rPr>
              <w:t>)</w:t>
            </w:r>
            <w:r w:rsidRPr="00F24B1D">
              <w:rPr>
                <w:rFonts w:ascii="Arial" w:hAnsi="Arial" w:cs="Arial"/>
                <w:sz w:val="20"/>
                <w:lang w:val="sl-SI"/>
              </w:rPr>
              <w:t xml:space="preserve"> </w:t>
            </w:r>
          </w:p>
        </w:tc>
      </w:tr>
      <w:tr w:rsidR="006A4682" w:rsidRPr="00F24B1D" w14:paraId="2A3B4FE5" w14:textId="77777777" w:rsidTr="00AF6D0C">
        <w:tc>
          <w:tcPr>
            <w:tcW w:w="2268" w:type="dxa"/>
          </w:tcPr>
          <w:p w14:paraId="3B8D64B6" w14:textId="5B85DA77" w:rsidR="00AF6D0C" w:rsidRPr="00F24B1D" w:rsidRDefault="00ED0BB9" w:rsidP="00AF6D0C">
            <w:pPr>
              <w:spacing w:after="40"/>
              <w:jc w:val="both"/>
              <w:rPr>
                <w:rFonts w:ascii="Arial" w:hAnsi="Arial" w:cs="Arial"/>
                <w:b/>
                <w:sz w:val="20"/>
                <w:lang w:val="sl-SI"/>
              </w:rPr>
            </w:pPr>
            <w:r w:rsidRPr="00F24B1D">
              <w:rPr>
                <w:rFonts w:ascii="Arial" w:hAnsi="Arial" w:cs="Arial"/>
                <w:b/>
                <w:sz w:val="20"/>
                <w:lang w:val="sl-SI"/>
              </w:rPr>
              <w:t>SOINVESTITOR</w:t>
            </w:r>
            <w:r w:rsidR="00195AC8" w:rsidRPr="00F24B1D">
              <w:rPr>
                <w:rFonts w:ascii="Arial" w:hAnsi="Arial" w:cs="Arial"/>
                <w:b/>
                <w:sz w:val="20"/>
                <w:lang w:val="sl-SI"/>
              </w:rPr>
              <w:t>JEM</w:t>
            </w:r>
            <w:r w:rsidR="00AF6D0C" w:rsidRPr="00F24B1D">
              <w:rPr>
                <w:rFonts w:ascii="Arial" w:hAnsi="Arial" w:cs="Arial"/>
                <w:b/>
                <w:sz w:val="20"/>
                <w:lang w:val="sl-SI"/>
              </w:rPr>
              <w:t>:</w:t>
            </w:r>
          </w:p>
          <w:p w14:paraId="3A5D5EE7" w14:textId="77777777" w:rsidR="00AF6D0C" w:rsidRPr="00F24B1D" w:rsidRDefault="00AF6D0C" w:rsidP="00AF6D0C">
            <w:pPr>
              <w:spacing w:after="40"/>
              <w:jc w:val="both"/>
              <w:rPr>
                <w:rFonts w:ascii="Arial" w:hAnsi="Arial" w:cs="Arial"/>
                <w:b/>
                <w:sz w:val="20"/>
                <w:lang w:val="sl-SI"/>
              </w:rPr>
            </w:pPr>
          </w:p>
          <w:p w14:paraId="2B0E9405" w14:textId="77777777" w:rsidR="00AF6D0C" w:rsidRPr="00F24B1D" w:rsidRDefault="00AF6D0C" w:rsidP="00AF6D0C">
            <w:pPr>
              <w:spacing w:after="40"/>
              <w:jc w:val="both"/>
              <w:rPr>
                <w:rFonts w:ascii="Arial" w:hAnsi="Arial" w:cs="Arial"/>
                <w:b/>
                <w:sz w:val="20"/>
                <w:lang w:val="sl-SI"/>
              </w:rPr>
            </w:pPr>
          </w:p>
          <w:p w14:paraId="69513DF5" w14:textId="77777777" w:rsidR="00AF6D0C" w:rsidRPr="00F24B1D" w:rsidRDefault="00AF6D0C" w:rsidP="00AF6D0C">
            <w:pPr>
              <w:spacing w:after="40"/>
              <w:jc w:val="both"/>
              <w:rPr>
                <w:rFonts w:ascii="Arial" w:hAnsi="Arial" w:cs="Arial"/>
                <w:sz w:val="20"/>
                <w:lang w:val="sl-SI"/>
              </w:rPr>
            </w:pPr>
            <w:r w:rsidRPr="00F24B1D">
              <w:rPr>
                <w:rFonts w:ascii="Arial" w:hAnsi="Arial" w:cs="Arial"/>
                <w:sz w:val="20"/>
                <w:lang w:val="sl-SI"/>
              </w:rPr>
              <w:t>in</w:t>
            </w:r>
          </w:p>
          <w:p w14:paraId="6CC2DE68" w14:textId="77777777" w:rsidR="00AF6D0C" w:rsidRPr="00F24B1D" w:rsidRDefault="00AF6D0C" w:rsidP="00AF6D0C">
            <w:pPr>
              <w:spacing w:after="40"/>
              <w:jc w:val="both"/>
              <w:rPr>
                <w:rFonts w:ascii="Arial" w:hAnsi="Arial" w:cs="Arial"/>
                <w:sz w:val="20"/>
                <w:lang w:val="sl-SI"/>
              </w:rPr>
            </w:pPr>
          </w:p>
        </w:tc>
        <w:tc>
          <w:tcPr>
            <w:tcW w:w="7290" w:type="dxa"/>
            <w:gridSpan w:val="2"/>
          </w:tcPr>
          <w:p w14:paraId="0ADB2608" w14:textId="391AE5CA" w:rsidR="00AF6D0C" w:rsidRPr="00F24B1D" w:rsidRDefault="00AF6D0C" w:rsidP="00AF6D0C">
            <w:pPr>
              <w:jc w:val="both"/>
              <w:rPr>
                <w:rFonts w:ascii="Arial" w:hAnsi="Arial" w:cs="Arial"/>
                <w:sz w:val="20"/>
                <w:lang w:val="sl-SI"/>
              </w:rPr>
            </w:pPr>
            <w:r w:rsidRPr="00F24B1D">
              <w:rPr>
                <w:rFonts w:ascii="Arial" w:hAnsi="Arial" w:cs="Arial"/>
                <w:sz w:val="20"/>
                <w:lang w:val="sl-SI"/>
              </w:rPr>
              <w:t>Mestna občina Maribor, Ulica heroja Staneta 1, 2000 Maribor, ki jo zastopa župan, Aleksander</w:t>
            </w:r>
            <w:r w:rsidR="00A11EC0" w:rsidRPr="00F24B1D">
              <w:rPr>
                <w:rFonts w:ascii="Arial" w:hAnsi="Arial" w:cs="Arial"/>
                <w:sz w:val="20"/>
                <w:lang w:val="sl-SI"/>
              </w:rPr>
              <w:t xml:space="preserve"> Saša</w:t>
            </w:r>
            <w:r w:rsidRPr="00F24B1D">
              <w:rPr>
                <w:rFonts w:ascii="Arial" w:hAnsi="Arial" w:cs="Arial"/>
                <w:sz w:val="20"/>
                <w:lang w:val="sl-SI"/>
              </w:rPr>
              <w:t xml:space="preserve"> Arsenovič</w:t>
            </w:r>
            <w:r w:rsidR="002E11AD" w:rsidRPr="00F24B1D">
              <w:rPr>
                <w:rFonts w:ascii="Arial" w:hAnsi="Arial" w:cs="Arial"/>
                <w:sz w:val="20"/>
                <w:lang w:val="sl-SI"/>
              </w:rPr>
              <w:t xml:space="preserve"> (v nadaljevanju: </w:t>
            </w:r>
            <w:r w:rsidR="00ED0BB9" w:rsidRPr="00F24B1D">
              <w:rPr>
                <w:rFonts w:ascii="Arial" w:hAnsi="Arial" w:cs="Arial"/>
                <w:sz w:val="20"/>
                <w:lang w:val="sl-SI"/>
              </w:rPr>
              <w:t>Soinvestitor</w:t>
            </w:r>
            <w:r w:rsidR="002E11AD" w:rsidRPr="00F24B1D">
              <w:rPr>
                <w:rFonts w:ascii="Arial" w:hAnsi="Arial" w:cs="Arial"/>
                <w:sz w:val="20"/>
                <w:lang w:val="sl-SI"/>
              </w:rPr>
              <w:t>)</w:t>
            </w:r>
          </w:p>
          <w:p w14:paraId="144ECA44" w14:textId="77777777" w:rsidR="00AF6D0C" w:rsidRPr="00F24B1D" w:rsidRDefault="00AF6D0C" w:rsidP="00AF6D0C">
            <w:pPr>
              <w:jc w:val="both"/>
              <w:rPr>
                <w:rFonts w:ascii="Arial" w:hAnsi="Arial" w:cs="Arial"/>
                <w:sz w:val="20"/>
                <w:lang w:val="sl-SI"/>
              </w:rPr>
            </w:pPr>
          </w:p>
          <w:p w14:paraId="2DB23F83" w14:textId="77777777" w:rsidR="00AF6D0C" w:rsidRPr="00F24B1D" w:rsidRDefault="00AF6D0C" w:rsidP="00AF6D0C">
            <w:pPr>
              <w:jc w:val="both"/>
              <w:rPr>
                <w:rFonts w:ascii="Arial" w:hAnsi="Arial" w:cs="Arial"/>
                <w:sz w:val="20"/>
                <w:lang w:val="sl-SI"/>
              </w:rPr>
            </w:pPr>
          </w:p>
        </w:tc>
      </w:tr>
      <w:tr w:rsidR="006A4682" w:rsidRPr="00F24B1D" w14:paraId="4EF074FE" w14:textId="77777777" w:rsidTr="00AF6D0C">
        <w:tc>
          <w:tcPr>
            <w:tcW w:w="2268" w:type="dxa"/>
          </w:tcPr>
          <w:p w14:paraId="4074CCB9" w14:textId="77777777" w:rsidR="00AF6D0C" w:rsidRPr="00F24B1D" w:rsidRDefault="00AF6D0C" w:rsidP="00AF6D0C">
            <w:pPr>
              <w:jc w:val="both"/>
              <w:rPr>
                <w:rFonts w:ascii="Arial" w:hAnsi="Arial" w:cs="Arial"/>
                <w:b/>
                <w:sz w:val="20"/>
                <w:lang w:val="sl-SI"/>
              </w:rPr>
            </w:pPr>
            <w:r w:rsidRPr="00F24B1D">
              <w:rPr>
                <w:rFonts w:ascii="Arial" w:hAnsi="Arial" w:cs="Arial"/>
                <w:b/>
                <w:sz w:val="20"/>
                <w:lang w:val="sl-SI"/>
              </w:rPr>
              <w:t>IZVAJALCEM:</w:t>
            </w:r>
          </w:p>
          <w:p w14:paraId="5BDEA873" w14:textId="77777777" w:rsidR="00AF6D0C" w:rsidRPr="00F24B1D" w:rsidRDefault="00AF6D0C" w:rsidP="00AF6D0C">
            <w:pPr>
              <w:spacing w:after="40"/>
              <w:jc w:val="both"/>
              <w:rPr>
                <w:rFonts w:ascii="Arial" w:hAnsi="Arial" w:cs="Arial"/>
                <w:sz w:val="20"/>
                <w:lang w:val="sl-SI"/>
              </w:rPr>
            </w:pPr>
          </w:p>
        </w:tc>
        <w:tc>
          <w:tcPr>
            <w:tcW w:w="7290" w:type="dxa"/>
            <w:gridSpan w:val="2"/>
          </w:tcPr>
          <w:p w14:paraId="07F13C6A" w14:textId="77777777" w:rsidR="00AF6D0C" w:rsidRPr="00F24B1D" w:rsidRDefault="00AF6D0C" w:rsidP="00AF6D0C">
            <w:pPr>
              <w:spacing w:after="40"/>
              <w:jc w:val="both"/>
              <w:rPr>
                <w:rFonts w:ascii="Arial" w:hAnsi="Arial" w:cs="Arial"/>
                <w:sz w:val="20"/>
                <w:lang w:val="sl-SI"/>
              </w:rPr>
            </w:pPr>
          </w:p>
          <w:p w14:paraId="4CA772EB" w14:textId="77777777" w:rsidR="00AF6D0C" w:rsidRPr="00F24B1D" w:rsidRDefault="00AF6D0C" w:rsidP="00AF6D0C">
            <w:pPr>
              <w:spacing w:after="40"/>
              <w:jc w:val="both"/>
              <w:rPr>
                <w:rFonts w:ascii="Arial" w:hAnsi="Arial" w:cs="Arial"/>
                <w:sz w:val="20"/>
                <w:lang w:val="sl-SI"/>
              </w:rPr>
            </w:pPr>
          </w:p>
        </w:tc>
      </w:tr>
      <w:tr w:rsidR="006A4682" w:rsidRPr="00F24B1D" w14:paraId="44E5D2FA" w14:textId="77777777" w:rsidTr="00AF6D0C">
        <w:tc>
          <w:tcPr>
            <w:tcW w:w="2268" w:type="dxa"/>
          </w:tcPr>
          <w:p w14:paraId="79C50305" w14:textId="77777777" w:rsidR="00AF6D0C" w:rsidRPr="00F24B1D" w:rsidRDefault="00AF6D0C" w:rsidP="00AF6D0C">
            <w:pPr>
              <w:spacing w:after="40"/>
              <w:jc w:val="both"/>
              <w:rPr>
                <w:rFonts w:ascii="Arial" w:hAnsi="Arial" w:cs="Arial"/>
                <w:b/>
                <w:sz w:val="20"/>
                <w:lang w:val="sl-SI"/>
              </w:rPr>
            </w:pPr>
          </w:p>
        </w:tc>
        <w:tc>
          <w:tcPr>
            <w:tcW w:w="7290" w:type="dxa"/>
            <w:gridSpan w:val="2"/>
          </w:tcPr>
          <w:p w14:paraId="1611D35A" w14:textId="77777777" w:rsidR="00AF6D0C" w:rsidRPr="00F24B1D" w:rsidRDefault="00AF6D0C" w:rsidP="00AF6D0C">
            <w:pPr>
              <w:spacing w:after="40"/>
              <w:jc w:val="both"/>
              <w:rPr>
                <w:rFonts w:ascii="Arial" w:hAnsi="Arial" w:cs="Arial"/>
                <w:sz w:val="20"/>
                <w:lang w:val="sl-SI"/>
              </w:rPr>
            </w:pPr>
          </w:p>
        </w:tc>
      </w:tr>
      <w:tr w:rsidR="006A4682" w:rsidRPr="00F24B1D" w14:paraId="01DC90F6" w14:textId="77777777" w:rsidTr="00AF6D0C">
        <w:tc>
          <w:tcPr>
            <w:tcW w:w="2268" w:type="dxa"/>
          </w:tcPr>
          <w:p w14:paraId="3FDB8BE6" w14:textId="77777777" w:rsidR="00AF6D0C" w:rsidRPr="00F24B1D" w:rsidRDefault="00AF6D0C" w:rsidP="00AF6D0C">
            <w:pPr>
              <w:spacing w:after="40"/>
              <w:jc w:val="both"/>
              <w:rPr>
                <w:rFonts w:ascii="Arial" w:hAnsi="Arial" w:cs="Arial"/>
                <w:b/>
                <w:sz w:val="20"/>
                <w:lang w:val="sl-SI"/>
              </w:rPr>
            </w:pPr>
          </w:p>
        </w:tc>
        <w:tc>
          <w:tcPr>
            <w:tcW w:w="2880" w:type="dxa"/>
          </w:tcPr>
          <w:p w14:paraId="6492D08B" w14:textId="77777777" w:rsidR="00AF6D0C" w:rsidRPr="00F24B1D" w:rsidRDefault="00AF6D0C" w:rsidP="00AF6D0C">
            <w:pPr>
              <w:spacing w:after="40"/>
              <w:jc w:val="both"/>
              <w:rPr>
                <w:rFonts w:ascii="Arial" w:hAnsi="Arial" w:cs="Arial"/>
                <w:sz w:val="20"/>
                <w:lang w:val="sl-SI"/>
              </w:rPr>
            </w:pPr>
            <w:r w:rsidRPr="00F24B1D">
              <w:rPr>
                <w:rFonts w:ascii="Arial" w:hAnsi="Arial" w:cs="Arial"/>
                <w:sz w:val="20"/>
                <w:lang w:val="sl-SI"/>
              </w:rPr>
              <w:t xml:space="preserve">Identifikacijska številka za DDV: </w:t>
            </w:r>
          </w:p>
        </w:tc>
        <w:tc>
          <w:tcPr>
            <w:tcW w:w="4410" w:type="dxa"/>
          </w:tcPr>
          <w:p w14:paraId="6F57441A" w14:textId="77777777" w:rsidR="00AF6D0C" w:rsidRPr="00F24B1D" w:rsidRDefault="00AF6D0C" w:rsidP="00AF6D0C">
            <w:pPr>
              <w:spacing w:after="40"/>
              <w:jc w:val="both"/>
              <w:rPr>
                <w:rFonts w:ascii="Arial" w:hAnsi="Arial" w:cs="Arial"/>
                <w:sz w:val="20"/>
                <w:lang w:val="sl-SI"/>
              </w:rPr>
            </w:pPr>
            <w:r w:rsidRPr="00F24B1D">
              <w:rPr>
                <w:rFonts w:ascii="Arial" w:hAnsi="Arial" w:cs="Arial"/>
                <w:sz w:val="20"/>
                <w:lang w:val="sl-SI"/>
              </w:rPr>
              <w:t>SI</w:t>
            </w:r>
          </w:p>
        </w:tc>
      </w:tr>
      <w:tr w:rsidR="00AF6D0C" w:rsidRPr="00F24B1D" w14:paraId="04DC5EF2" w14:textId="77777777" w:rsidTr="00AF6D0C">
        <w:tc>
          <w:tcPr>
            <w:tcW w:w="2268" w:type="dxa"/>
          </w:tcPr>
          <w:p w14:paraId="05B1D60F" w14:textId="77777777" w:rsidR="00AF6D0C" w:rsidRPr="00F24B1D" w:rsidRDefault="00AF6D0C" w:rsidP="00AF6D0C">
            <w:pPr>
              <w:spacing w:after="40"/>
              <w:jc w:val="both"/>
              <w:rPr>
                <w:rFonts w:ascii="Arial" w:hAnsi="Arial" w:cs="Arial"/>
                <w:b/>
                <w:sz w:val="20"/>
                <w:lang w:val="sl-SI"/>
              </w:rPr>
            </w:pPr>
          </w:p>
        </w:tc>
        <w:tc>
          <w:tcPr>
            <w:tcW w:w="2880" w:type="dxa"/>
          </w:tcPr>
          <w:p w14:paraId="44631D3F" w14:textId="77777777" w:rsidR="00AF6D0C" w:rsidRPr="00F24B1D" w:rsidRDefault="00AF6D0C" w:rsidP="00AF6D0C">
            <w:pPr>
              <w:spacing w:after="40"/>
              <w:jc w:val="both"/>
              <w:rPr>
                <w:rFonts w:ascii="Arial" w:hAnsi="Arial" w:cs="Arial"/>
                <w:sz w:val="20"/>
                <w:lang w:val="sl-SI"/>
              </w:rPr>
            </w:pPr>
            <w:r w:rsidRPr="00F24B1D">
              <w:rPr>
                <w:rFonts w:ascii="Arial" w:hAnsi="Arial" w:cs="Arial"/>
                <w:sz w:val="20"/>
                <w:lang w:val="sl-SI"/>
              </w:rPr>
              <w:t>Številka TRR izvajalca:</w:t>
            </w:r>
          </w:p>
          <w:p w14:paraId="126DA2C5" w14:textId="57EE5910" w:rsidR="002E11AD" w:rsidRPr="00F24B1D" w:rsidRDefault="002E11AD" w:rsidP="00AF6D0C">
            <w:pPr>
              <w:spacing w:after="40"/>
              <w:jc w:val="both"/>
              <w:rPr>
                <w:rFonts w:ascii="Arial" w:hAnsi="Arial" w:cs="Arial"/>
                <w:sz w:val="20"/>
                <w:lang w:val="sl-SI"/>
              </w:rPr>
            </w:pPr>
            <w:r w:rsidRPr="00F24B1D">
              <w:rPr>
                <w:rFonts w:ascii="Arial" w:hAnsi="Arial" w:cs="Arial"/>
                <w:sz w:val="20"/>
                <w:lang w:val="sl-SI"/>
              </w:rPr>
              <w:t xml:space="preserve">(v nadaljevanju: </w:t>
            </w:r>
            <w:r w:rsidR="00ED0BB9" w:rsidRPr="00F24B1D">
              <w:rPr>
                <w:rFonts w:ascii="Arial" w:hAnsi="Arial" w:cs="Arial"/>
                <w:sz w:val="20"/>
                <w:lang w:val="sl-SI"/>
              </w:rPr>
              <w:t>Izvajalec</w:t>
            </w:r>
            <w:r w:rsidRPr="00F24B1D">
              <w:rPr>
                <w:rFonts w:ascii="Arial" w:hAnsi="Arial" w:cs="Arial"/>
                <w:sz w:val="20"/>
                <w:lang w:val="sl-SI"/>
              </w:rPr>
              <w:t>)</w:t>
            </w:r>
          </w:p>
        </w:tc>
        <w:tc>
          <w:tcPr>
            <w:tcW w:w="4410" w:type="dxa"/>
          </w:tcPr>
          <w:p w14:paraId="130A1535" w14:textId="77777777" w:rsidR="00AF6D0C" w:rsidRPr="00F24B1D" w:rsidRDefault="00AF6D0C" w:rsidP="00AF6D0C">
            <w:pPr>
              <w:spacing w:after="40"/>
              <w:jc w:val="both"/>
              <w:rPr>
                <w:rFonts w:ascii="Arial" w:hAnsi="Arial" w:cs="Arial"/>
                <w:sz w:val="20"/>
                <w:lang w:val="sl-SI"/>
              </w:rPr>
            </w:pPr>
          </w:p>
        </w:tc>
      </w:tr>
    </w:tbl>
    <w:p w14:paraId="15332D17" w14:textId="77777777" w:rsidR="00D60A24" w:rsidRPr="00F24B1D" w:rsidRDefault="00D60A24">
      <w:pPr>
        <w:jc w:val="both"/>
        <w:rPr>
          <w:rFonts w:ascii="Arial" w:hAnsi="Arial" w:cs="Arial"/>
          <w:sz w:val="20"/>
          <w:lang w:val="sl-SI"/>
        </w:rPr>
      </w:pPr>
    </w:p>
    <w:p w14:paraId="57E51C7B" w14:textId="77777777" w:rsidR="006D22D2" w:rsidRPr="00F24B1D" w:rsidRDefault="006D22D2">
      <w:pPr>
        <w:jc w:val="both"/>
        <w:rPr>
          <w:rFonts w:ascii="Arial" w:hAnsi="Arial" w:cs="Arial"/>
          <w:sz w:val="20"/>
          <w:lang w:val="sl-SI"/>
        </w:rPr>
      </w:pPr>
    </w:p>
    <w:p w14:paraId="0B829113" w14:textId="1BE8DEED" w:rsidR="00D60A24" w:rsidRDefault="00D60A24">
      <w:pPr>
        <w:jc w:val="center"/>
        <w:rPr>
          <w:rFonts w:ascii="Arial" w:hAnsi="Arial" w:cs="Arial"/>
          <w:b/>
          <w:sz w:val="20"/>
          <w:lang w:val="sl-SI"/>
        </w:rPr>
      </w:pPr>
      <w:r w:rsidRPr="00F24B1D">
        <w:rPr>
          <w:rFonts w:ascii="Arial" w:hAnsi="Arial" w:cs="Arial"/>
          <w:b/>
          <w:sz w:val="20"/>
          <w:lang w:val="sl-SI"/>
        </w:rPr>
        <w:t>I. PREDMET POGODBE</w:t>
      </w:r>
    </w:p>
    <w:p w14:paraId="4FBCF1CE" w14:textId="77777777" w:rsidR="00205E79" w:rsidRPr="00F24B1D" w:rsidRDefault="00205E79" w:rsidP="00D0725A">
      <w:pPr>
        <w:rPr>
          <w:rFonts w:ascii="Arial" w:hAnsi="Arial" w:cs="Arial"/>
          <w:sz w:val="20"/>
          <w:lang w:val="sl-SI"/>
        </w:rPr>
      </w:pPr>
    </w:p>
    <w:p w14:paraId="2B043914" w14:textId="2FBEC21C" w:rsidR="00D60A24" w:rsidRDefault="00D60A24">
      <w:pPr>
        <w:spacing w:before="120" w:after="120"/>
        <w:jc w:val="center"/>
        <w:rPr>
          <w:rFonts w:ascii="Arial" w:hAnsi="Arial" w:cs="Arial"/>
          <w:i/>
          <w:sz w:val="20"/>
          <w:lang w:val="sl-SI"/>
        </w:rPr>
      </w:pPr>
      <w:r w:rsidRPr="00F24B1D">
        <w:rPr>
          <w:rFonts w:ascii="Arial" w:hAnsi="Arial" w:cs="Arial"/>
          <w:i/>
          <w:sz w:val="20"/>
          <w:lang w:val="sl-SI"/>
        </w:rPr>
        <w:t>1. člen</w:t>
      </w:r>
    </w:p>
    <w:p w14:paraId="44297108" w14:textId="77777777" w:rsidR="00205E79" w:rsidRPr="00D0725A" w:rsidRDefault="00205E79" w:rsidP="00D0725A">
      <w:pPr>
        <w:jc w:val="both"/>
        <w:rPr>
          <w:rFonts w:ascii="Arial" w:hAnsi="Arial" w:cs="Arial"/>
          <w:sz w:val="20"/>
          <w:lang w:val="sl-SI"/>
        </w:rPr>
      </w:pPr>
    </w:p>
    <w:p w14:paraId="5C0E906D" w14:textId="6DCF8EB0" w:rsidR="00D60A24" w:rsidRPr="00F24B1D" w:rsidRDefault="00D60A24">
      <w:pPr>
        <w:pStyle w:val="Telobesedila2"/>
        <w:numPr>
          <w:ilvl w:val="0"/>
          <w:numId w:val="0"/>
        </w:numPr>
        <w:spacing w:before="0"/>
        <w:rPr>
          <w:rFonts w:cs="Arial"/>
        </w:rPr>
      </w:pPr>
      <w:r w:rsidRPr="00F24B1D">
        <w:rPr>
          <w:rFonts w:cs="Arial"/>
        </w:rPr>
        <w:t xml:space="preserve">S to pogodbo </w:t>
      </w:r>
      <w:r w:rsidR="00ED0BB9" w:rsidRPr="00F24B1D">
        <w:rPr>
          <w:rFonts w:cs="Arial"/>
        </w:rPr>
        <w:t>Naročnik</w:t>
      </w:r>
      <w:r w:rsidR="00791506" w:rsidRPr="00F24B1D">
        <w:rPr>
          <w:rFonts w:cs="Arial"/>
        </w:rPr>
        <w:t xml:space="preserve"> in </w:t>
      </w:r>
      <w:r w:rsidR="00ED0BB9" w:rsidRPr="00F24B1D">
        <w:rPr>
          <w:rFonts w:cs="Arial"/>
        </w:rPr>
        <w:t>Soinvestitor</w:t>
      </w:r>
      <w:r w:rsidRPr="00F24B1D">
        <w:rPr>
          <w:rFonts w:cs="Arial"/>
        </w:rPr>
        <w:t xml:space="preserve"> oddaj</w:t>
      </w:r>
      <w:r w:rsidR="004626E5" w:rsidRPr="00F24B1D">
        <w:rPr>
          <w:rFonts w:cs="Arial"/>
        </w:rPr>
        <w:t>a</w:t>
      </w:r>
      <w:r w:rsidR="00791506" w:rsidRPr="00F24B1D">
        <w:rPr>
          <w:rFonts w:cs="Arial"/>
        </w:rPr>
        <w:t>t</w:t>
      </w:r>
      <w:r w:rsidRPr="00F24B1D">
        <w:rPr>
          <w:rFonts w:cs="Arial"/>
        </w:rPr>
        <w:t xml:space="preserve">a, </w:t>
      </w:r>
      <w:r w:rsidR="00ED0BB9" w:rsidRPr="00F24B1D">
        <w:rPr>
          <w:rFonts w:cs="Arial"/>
        </w:rPr>
        <w:t>Izvajalec</w:t>
      </w:r>
      <w:r w:rsidRPr="00F24B1D">
        <w:rPr>
          <w:rFonts w:cs="Arial"/>
        </w:rPr>
        <w:t xml:space="preserve"> pa prevzema v izdelavo naslednjo projektno dokumentacijo:</w:t>
      </w:r>
    </w:p>
    <w:p w14:paraId="35C78F79" w14:textId="77777777" w:rsidR="00D60A24" w:rsidRPr="00F24B1D" w:rsidRDefault="00D60A24">
      <w:pPr>
        <w:jc w:val="both"/>
        <w:rPr>
          <w:rFonts w:ascii="Arial" w:hAnsi="Arial" w:cs="Arial"/>
          <w:b/>
          <w:sz w:val="20"/>
          <w:lang w:val="sl-SI"/>
        </w:rPr>
      </w:pPr>
    </w:p>
    <w:p w14:paraId="43D7E1AF" w14:textId="75DE349C" w:rsidR="00D60A24" w:rsidRPr="00F24B1D" w:rsidRDefault="00AF6D0C" w:rsidP="00AF6D0C">
      <w:pPr>
        <w:jc w:val="center"/>
        <w:rPr>
          <w:rFonts w:ascii="Arial" w:hAnsi="Arial" w:cs="Arial"/>
          <w:sz w:val="20"/>
          <w:lang w:val="sl-SI"/>
        </w:rPr>
      </w:pPr>
      <w:r w:rsidRPr="00F24B1D">
        <w:rPr>
          <w:rFonts w:ascii="Arial" w:hAnsi="Arial" w:cs="Arial"/>
          <w:b/>
          <w:sz w:val="20"/>
          <w:lang w:val="sl-SI"/>
        </w:rPr>
        <w:t xml:space="preserve">» </w:t>
      </w:r>
      <w:r w:rsidR="00AC70FC" w:rsidRPr="00F24B1D">
        <w:rPr>
          <w:rFonts w:ascii="Arial" w:hAnsi="Arial" w:cs="Arial"/>
          <w:b/>
          <w:sz w:val="20"/>
          <w:lang w:val="sl-SI"/>
        </w:rPr>
        <w:t>Izdelava projektne dokumentacije</w:t>
      </w:r>
      <w:r w:rsidR="008B0A04" w:rsidRPr="00F24B1D">
        <w:rPr>
          <w:rFonts w:ascii="Arial" w:hAnsi="Arial" w:cs="Arial"/>
          <w:b/>
          <w:sz w:val="20"/>
          <w:lang w:val="sl-SI"/>
        </w:rPr>
        <w:t xml:space="preserve"> </w:t>
      </w:r>
      <w:r w:rsidR="00AC70FC" w:rsidRPr="00F24B1D">
        <w:rPr>
          <w:rFonts w:ascii="Arial" w:hAnsi="Arial" w:cs="Arial"/>
          <w:b/>
          <w:sz w:val="20"/>
          <w:lang w:val="sl-SI"/>
        </w:rPr>
        <w:t>za</w:t>
      </w:r>
      <w:r w:rsidR="008B0A04" w:rsidRPr="00F24B1D">
        <w:rPr>
          <w:rFonts w:ascii="Arial" w:hAnsi="Arial" w:cs="Arial"/>
          <w:b/>
          <w:sz w:val="20"/>
          <w:lang w:val="sl-SI"/>
        </w:rPr>
        <w:t xml:space="preserve"> izvedbo</w:t>
      </w:r>
      <w:r w:rsidR="00AC70FC" w:rsidRPr="00F24B1D">
        <w:rPr>
          <w:rFonts w:ascii="Arial" w:hAnsi="Arial" w:cs="Arial"/>
          <w:b/>
          <w:sz w:val="20"/>
          <w:lang w:val="sl-SI"/>
        </w:rPr>
        <w:t xml:space="preserve"> </w:t>
      </w:r>
      <w:r w:rsidR="008B0A04" w:rsidRPr="00F24B1D">
        <w:rPr>
          <w:rFonts w:ascii="Arial" w:hAnsi="Arial" w:cs="Arial"/>
          <w:b/>
          <w:sz w:val="20"/>
          <w:lang w:val="sl-SI"/>
        </w:rPr>
        <w:t>p</w:t>
      </w:r>
      <w:r w:rsidRPr="00F24B1D">
        <w:rPr>
          <w:rFonts w:ascii="Arial" w:hAnsi="Arial" w:cs="Arial"/>
          <w:b/>
          <w:sz w:val="20"/>
          <w:lang w:val="sl-SI"/>
        </w:rPr>
        <w:t>odvoz</w:t>
      </w:r>
      <w:r w:rsidR="008B0A04" w:rsidRPr="00F24B1D">
        <w:rPr>
          <w:rFonts w:ascii="Arial" w:hAnsi="Arial" w:cs="Arial"/>
          <w:b/>
          <w:sz w:val="20"/>
          <w:lang w:val="sl-SI"/>
        </w:rPr>
        <w:t>a</w:t>
      </w:r>
      <w:r w:rsidRPr="00F24B1D">
        <w:rPr>
          <w:rFonts w:ascii="Arial" w:hAnsi="Arial" w:cs="Arial"/>
          <w:b/>
          <w:sz w:val="20"/>
          <w:lang w:val="sl-SI"/>
        </w:rPr>
        <w:t xml:space="preserve"> Ledina in no</w:t>
      </w:r>
      <w:r w:rsidR="008B0A04" w:rsidRPr="00F24B1D">
        <w:rPr>
          <w:rFonts w:ascii="Arial" w:hAnsi="Arial" w:cs="Arial"/>
          <w:b/>
          <w:sz w:val="20"/>
          <w:lang w:val="sl-SI"/>
        </w:rPr>
        <w:t>vega</w:t>
      </w:r>
      <w:r w:rsidRPr="00F24B1D">
        <w:rPr>
          <w:rFonts w:ascii="Arial" w:hAnsi="Arial" w:cs="Arial"/>
          <w:b/>
          <w:sz w:val="20"/>
          <w:lang w:val="sl-SI"/>
        </w:rPr>
        <w:t xml:space="preserve"> žel</w:t>
      </w:r>
      <w:r w:rsidR="004626E5" w:rsidRPr="00F24B1D">
        <w:rPr>
          <w:rFonts w:ascii="Arial" w:hAnsi="Arial" w:cs="Arial"/>
          <w:b/>
          <w:sz w:val="20"/>
          <w:lang w:val="sl-SI"/>
        </w:rPr>
        <w:t>ezniškega</w:t>
      </w:r>
      <w:r w:rsidRPr="00F24B1D">
        <w:rPr>
          <w:rFonts w:ascii="Arial" w:hAnsi="Arial" w:cs="Arial"/>
          <w:b/>
          <w:sz w:val="20"/>
          <w:lang w:val="sl-SI"/>
        </w:rPr>
        <w:t xml:space="preserve"> postajališč</w:t>
      </w:r>
      <w:r w:rsidR="008B0A04" w:rsidRPr="00F24B1D">
        <w:rPr>
          <w:rFonts w:ascii="Arial" w:hAnsi="Arial" w:cs="Arial"/>
          <w:b/>
          <w:sz w:val="20"/>
          <w:lang w:val="sl-SI"/>
        </w:rPr>
        <w:t>a</w:t>
      </w:r>
      <w:r w:rsidRPr="00F24B1D">
        <w:rPr>
          <w:rFonts w:ascii="Arial" w:hAnsi="Arial" w:cs="Arial"/>
          <w:b/>
          <w:sz w:val="20"/>
          <w:lang w:val="sl-SI"/>
        </w:rPr>
        <w:t xml:space="preserve"> Ledina na </w:t>
      </w:r>
      <w:r w:rsidR="008B0A04" w:rsidRPr="00F24B1D">
        <w:rPr>
          <w:rFonts w:ascii="Arial" w:hAnsi="Arial" w:cs="Arial"/>
          <w:b/>
          <w:sz w:val="20"/>
          <w:lang w:val="sl-SI"/>
        </w:rPr>
        <w:t>g</w:t>
      </w:r>
      <w:r w:rsidRPr="00F24B1D">
        <w:rPr>
          <w:rFonts w:ascii="Arial" w:hAnsi="Arial" w:cs="Arial"/>
          <w:b/>
          <w:sz w:val="20"/>
          <w:lang w:val="sl-SI"/>
        </w:rPr>
        <w:t>lavni žel</w:t>
      </w:r>
      <w:r w:rsidR="008B0A04" w:rsidRPr="00F24B1D">
        <w:rPr>
          <w:rFonts w:ascii="Arial" w:hAnsi="Arial" w:cs="Arial"/>
          <w:b/>
          <w:sz w:val="20"/>
          <w:lang w:val="sl-SI"/>
        </w:rPr>
        <w:t>.</w:t>
      </w:r>
      <w:r w:rsidRPr="00F24B1D">
        <w:rPr>
          <w:rFonts w:ascii="Arial" w:hAnsi="Arial" w:cs="Arial"/>
          <w:b/>
          <w:sz w:val="20"/>
          <w:lang w:val="sl-SI"/>
        </w:rPr>
        <w:t xml:space="preserve"> progi št. 30 Zidani Most – Šentilj – d.m.«</w:t>
      </w:r>
    </w:p>
    <w:p w14:paraId="4BF9D06A" w14:textId="77777777" w:rsidR="00AF6D0C" w:rsidRPr="00F24B1D" w:rsidRDefault="00AF6D0C">
      <w:pPr>
        <w:jc w:val="both"/>
        <w:rPr>
          <w:rFonts w:ascii="Arial" w:hAnsi="Arial" w:cs="Arial"/>
          <w:sz w:val="20"/>
          <w:lang w:val="sl-SI"/>
        </w:rPr>
      </w:pPr>
    </w:p>
    <w:p w14:paraId="49BD442E" w14:textId="34DD5685" w:rsidR="00D60A24" w:rsidRPr="00F24B1D" w:rsidRDefault="00D60A24">
      <w:pPr>
        <w:jc w:val="both"/>
        <w:rPr>
          <w:rFonts w:ascii="Arial" w:hAnsi="Arial" w:cs="Arial"/>
          <w:sz w:val="20"/>
          <w:lang w:val="sl-SI"/>
        </w:rPr>
      </w:pPr>
      <w:r w:rsidRPr="00F24B1D">
        <w:rPr>
          <w:rFonts w:ascii="Arial" w:hAnsi="Arial" w:cs="Arial"/>
          <w:sz w:val="20"/>
          <w:lang w:val="sl-SI"/>
        </w:rPr>
        <w:t xml:space="preserve">Specifikacija oddanih oz. prevzetih del iz predhodnega odstavka je razvidna iz </w:t>
      </w:r>
      <w:r w:rsidR="00195AC8" w:rsidRPr="00F24B1D">
        <w:rPr>
          <w:rFonts w:ascii="Arial" w:hAnsi="Arial" w:cs="Arial"/>
          <w:sz w:val="20"/>
          <w:lang w:val="sl-SI"/>
        </w:rPr>
        <w:t>Specifikacije naročila (ponudbeni predračun, projektna naloga in obstoječa projektna dokumentacija)</w:t>
      </w:r>
      <w:r w:rsidRPr="00F24B1D">
        <w:rPr>
          <w:rFonts w:ascii="Arial" w:hAnsi="Arial" w:cs="Arial"/>
          <w:sz w:val="20"/>
          <w:lang w:val="sl-SI"/>
        </w:rPr>
        <w:t>.</w:t>
      </w:r>
    </w:p>
    <w:p w14:paraId="2A4D0016" w14:textId="670928AD" w:rsidR="004626E5" w:rsidRPr="00F24B1D" w:rsidRDefault="004626E5">
      <w:pPr>
        <w:jc w:val="both"/>
        <w:rPr>
          <w:rFonts w:ascii="Arial" w:hAnsi="Arial" w:cs="Arial"/>
          <w:sz w:val="20"/>
          <w:lang w:val="sl-SI"/>
        </w:rPr>
      </w:pPr>
    </w:p>
    <w:p w14:paraId="656A6922" w14:textId="1AB2B2A4" w:rsidR="004626E5" w:rsidRPr="00F24B1D" w:rsidRDefault="004626E5">
      <w:pPr>
        <w:jc w:val="both"/>
        <w:rPr>
          <w:rFonts w:ascii="Arial" w:hAnsi="Arial" w:cs="Arial"/>
          <w:sz w:val="20"/>
          <w:lang w:val="sl-SI"/>
        </w:rPr>
      </w:pPr>
      <w:r w:rsidRPr="00F24B1D">
        <w:rPr>
          <w:rFonts w:ascii="Arial" w:hAnsi="Arial" w:cs="Arial"/>
          <w:sz w:val="20"/>
          <w:lang w:val="sl-SI"/>
        </w:rPr>
        <w:t xml:space="preserve">Projektna dokumentacija mora </w:t>
      </w:r>
      <w:r w:rsidRPr="00F24B1D">
        <w:rPr>
          <w:rFonts w:ascii="Arial" w:hAnsi="Arial" w:cs="Arial"/>
          <w:sz w:val="20"/>
        </w:rPr>
        <w:t>biti izdelana skladno s potrjeno projektno nalogo ter z vsemi pridobljenimi projektnimi pogoji in mnenji pristojnih mnenjedajalcev in skladno z veljavnimi predpisi. Projektna dokumentacija bo izdelana v obsegu, ki omogoča pridobitev gradbenega dovoljenja in pridobitev uporabnega dovoljenja</w:t>
      </w:r>
    </w:p>
    <w:p w14:paraId="26CC4878" w14:textId="0604DC9E" w:rsidR="004626E5" w:rsidRPr="00F24B1D" w:rsidRDefault="004626E5">
      <w:pPr>
        <w:jc w:val="both"/>
        <w:rPr>
          <w:rFonts w:ascii="Arial" w:hAnsi="Arial" w:cs="Arial"/>
          <w:sz w:val="20"/>
          <w:lang w:val="sl-SI"/>
        </w:rPr>
      </w:pPr>
    </w:p>
    <w:p w14:paraId="039055A5" w14:textId="4ACF3AF8" w:rsidR="004626E5" w:rsidRPr="00F24B1D" w:rsidRDefault="004626E5">
      <w:pPr>
        <w:jc w:val="both"/>
        <w:rPr>
          <w:rFonts w:ascii="Arial" w:hAnsi="Arial" w:cs="Arial"/>
          <w:sz w:val="20"/>
          <w:lang w:val="sl-SI"/>
        </w:rPr>
      </w:pPr>
      <w:r w:rsidRPr="00F24B1D">
        <w:rPr>
          <w:rFonts w:ascii="Arial" w:hAnsi="Arial" w:cs="Arial"/>
          <w:sz w:val="20"/>
        </w:rPr>
        <w:t xml:space="preserve">Projektno dokumentacijo bo izvajalec predal naročniku in soinvestitorju v </w:t>
      </w:r>
      <w:r w:rsidR="00263A08" w:rsidRPr="00F24B1D">
        <w:rPr>
          <w:rFonts w:ascii="Arial" w:hAnsi="Arial" w:cs="Arial"/>
          <w:sz w:val="20"/>
        </w:rPr>
        <w:t>šestih (6)</w:t>
      </w:r>
      <w:r w:rsidRPr="00F24B1D">
        <w:rPr>
          <w:rFonts w:ascii="Arial" w:hAnsi="Arial" w:cs="Arial"/>
          <w:sz w:val="20"/>
        </w:rPr>
        <w:t xml:space="preserve"> tiskanih izvodih in v </w:t>
      </w:r>
      <w:r w:rsidR="00263A08" w:rsidRPr="00F24B1D">
        <w:rPr>
          <w:rFonts w:ascii="Arial" w:hAnsi="Arial" w:cs="Arial"/>
          <w:sz w:val="20"/>
        </w:rPr>
        <w:t>treh (3)</w:t>
      </w:r>
      <w:r w:rsidRPr="00F24B1D">
        <w:rPr>
          <w:rFonts w:ascii="Arial" w:hAnsi="Arial" w:cs="Arial"/>
          <w:sz w:val="20"/>
        </w:rPr>
        <w:t xml:space="preserve"> digitalin</w:t>
      </w:r>
      <w:r w:rsidR="00263A08" w:rsidRPr="00F24B1D">
        <w:rPr>
          <w:rFonts w:ascii="Arial" w:hAnsi="Arial" w:cs="Arial"/>
          <w:sz w:val="20"/>
        </w:rPr>
        <w:t>h</w:t>
      </w:r>
      <w:r w:rsidRPr="00F24B1D">
        <w:rPr>
          <w:rFonts w:ascii="Arial" w:hAnsi="Arial" w:cs="Arial"/>
          <w:sz w:val="20"/>
        </w:rPr>
        <w:t xml:space="preserve"> i</w:t>
      </w:r>
      <w:r w:rsidR="00263A08" w:rsidRPr="00F24B1D">
        <w:rPr>
          <w:rFonts w:ascii="Arial" w:hAnsi="Arial" w:cs="Arial"/>
          <w:sz w:val="20"/>
        </w:rPr>
        <w:t>zvodih</w:t>
      </w:r>
      <w:r w:rsidRPr="00F24B1D">
        <w:rPr>
          <w:rFonts w:ascii="Arial" w:hAnsi="Arial" w:cs="Arial"/>
          <w:sz w:val="20"/>
        </w:rPr>
        <w:t>.</w:t>
      </w:r>
    </w:p>
    <w:p w14:paraId="428D2C25" w14:textId="51D74EBA" w:rsidR="004626E5" w:rsidRPr="00F24B1D" w:rsidRDefault="004626E5">
      <w:pPr>
        <w:jc w:val="both"/>
        <w:rPr>
          <w:rFonts w:ascii="Arial" w:hAnsi="Arial" w:cs="Arial"/>
          <w:sz w:val="20"/>
          <w:lang w:val="sl-SI"/>
        </w:rPr>
      </w:pPr>
    </w:p>
    <w:p w14:paraId="4BF42703" w14:textId="70897813" w:rsidR="00BC1332" w:rsidRPr="00F24B1D" w:rsidRDefault="00BC1332">
      <w:pPr>
        <w:jc w:val="both"/>
        <w:rPr>
          <w:rFonts w:ascii="Arial" w:hAnsi="Arial" w:cs="Arial"/>
          <w:sz w:val="20"/>
          <w:lang w:val="sl-SI"/>
        </w:rPr>
      </w:pPr>
    </w:p>
    <w:p w14:paraId="64D076DF" w14:textId="2C6D4086" w:rsidR="00BC1332" w:rsidRPr="00F24B1D" w:rsidRDefault="00BC1332">
      <w:pPr>
        <w:jc w:val="both"/>
        <w:rPr>
          <w:rFonts w:ascii="Arial" w:hAnsi="Arial" w:cs="Arial"/>
          <w:sz w:val="20"/>
          <w:lang w:val="sl-SI"/>
        </w:rPr>
      </w:pPr>
    </w:p>
    <w:p w14:paraId="765123A7" w14:textId="21D1A8BE" w:rsidR="00BC1332" w:rsidRPr="00F24B1D" w:rsidRDefault="00BC1332">
      <w:pPr>
        <w:jc w:val="both"/>
        <w:rPr>
          <w:rFonts w:ascii="Arial" w:hAnsi="Arial" w:cs="Arial"/>
          <w:sz w:val="20"/>
          <w:lang w:val="sl-SI"/>
        </w:rPr>
      </w:pPr>
    </w:p>
    <w:p w14:paraId="03434A3B" w14:textId="77777777" w:rsidR="00BC1332" w:rsidRPr="00F24B1D" w:rsidRDefault="00BC1332">
      <w:pPr>
        <w:jc w:val="both"/>
        <w:rPr>
          <w:rFonts w:ascii="Arial" w:hAnsi="Arial" w:cs="Arial"/>
          <w:sz w:val="20"/>
          <w:lang w:val="sl-SI"/>
        </w:rPr>
      </w:pPr>
    </w:p>
    <w:p w14:paraId="777CF6D4" w14:textId="143136D0" w:rsidR="00263A08" w:rsidRPr="00F24B1D" w:rsidRDefault="00263A08">
      <w:pPr>
        <w:rPr>
          <w:rFonts w:ascii="Arial" w:hAnsi="Arial" w:cs="Arial"/>
          <w:b/>
          <w:sz w:val="20"/>
          <w:lang w:val="sl-SI"/>
        </w:rPr>
      </w:pPr>
      <w:r w:rsidRPr="00F24B1D">
        <w:rPr>
          <w:rFonts w:ascii="Arial" w:hAnsi="Arial" w:cs="Arial"/>
          <w:b/>
          <w:sz w:val="20"/>
          <w:lang w:val="sl-SI"/>
        </w:rPr>
        <w:br w:type="page"/>
      </w:r>
    </w:p>
    <w:p w14:paraId="5C621B3C" w14:textId="072BF71E" w:rsidR="00D60A24" w:rsidRPr="00F24B1D" w:rsidRDefault="00D60A24">
      <w:pPr>
        <w:jc w:val="center"/>
        <w:rPr>
          <w:rFonts w:ascii="Arial" w:hAnsi="Arial" w:cs="Arial"/>
          <w:b/>
          <w:sz w:val="20"/>
          <w:lang w:val="sl-SI"/>
        </w:rPr>
      </w:pPr>
      <w:r w:rsidRPr="00F24B1D">
        <w:rPr>
          <w:rFonts w:ascii="Arial" w:hAnsi="Arial" w:cs="Arial"/>
          <w:b/>
          <w:sz w:val="20"/>
          <w:lang w:val="sl-SI"/>
        </w:rPr>
        <w:lastRenderedPageBreak/>
        <w:t>II. VREDNOST POGODBENIH DEL</w:t>
      </w:r>
    </w:p>
    <w:p w14:paraId="3CB3FBC3" w14:textId="154BF01F" w:rsidR="00263A08" w:rsidRPr="00F24B1D" w:rsidRDefault="00263A08" w:rsidP="00D0725A">
      <w:pPr>
        <w:rPr>
          <w:rFonts w:ascii="Arial" w:hAnsi="Arial" w:cs="Arial"/>
          <w:sz w:val="20"/>
          <w:lang w:val="sl-SI"/>
        </w:rPr>
      </w:pPr>
    </w:p>
    <w:p w14:paraId="3ABBBF23" w14:textId="05C7F6C6" w:rsidR="00D60A24" w:rsidRDefault="00D60A24">
      <w:pPr>
        <w:spacing w:before="120" w:after="120"/>
        <w:jc w:val="center"/>
        <w:rPr>
          <w:rFonts w:ascii="Arial" w:hAnsi="Arial" w:cs="Arial"/>
          <w:i/>
          <w:sz w:val="20"/>
          <w:lang w:val="sl-SI"/>
        </w:rPr>
      </w:pPr>
      <w:r w:rsidRPr="00F24B1D">
        <w:rPr>
          <w:rFonts w:ascii="Arial" w:hAnsi="Arial" w:cs="Arial"/>
          <w:i/>
          <w:sz w:val="20"/>
          <w:lang w:val="sl-SI"/>
        </w:rPr>
        <w:t>2. člen</w:t>
      </w:r>
    </w:p>
    <w:p w14:paraId="6352CDF6" w14:textId="77777777" w:rsidR="00D0725A" w:rsidRPr="00D0725A" w:rsidRDefault="00D0725A" w:rsidP="00D0725A">
      <w:pPr>
        <w:jc w:val="both"/>
        <w:rPr>
          <w:rFonts w:ascii="Arial" w:hAnsi="Arial" w:cs="Arial"/>
          <w:sz w:val="20"/>
          <w:lang w:val="sl-SI"/>
        </w:rPr>
      </w:pPr>
    </w:p>
    <w:p w14:paraId="4FA08299" w14:textId="77777777" w:rsidR="00D60A24" w:rsidRPr="00F24B1D" w:rsidRDefault="00D60A24">
      <w:pPr>
        <w:jc w:val="both"/>
        <w:rPr>
          <w:rFonts w:ascii="Arial" w:hAnsi="Arial" w:cs="Arial"/>
          <w:sz w:val="20"/>
          <w:lang w:val="sl-SI"/>
        </w:rPr>
      </w:pPr>
      <w:r w:rsidRPr="00F24B1D">
        <w:rPr>
          <w:rFonts w:ascii="Arial" w:hAnsi="Arial" w:cs="Arial"/>
          <w:sz w:val="20"/>
          <w:lang w:val="sl-SI"/>
        </w:rPr>
        <w:t xml:space="preserve">Vrednost del iz 1. člena te pogodbe je določena na osnovi ponudbe izvajalca št. </w:t>
      </w:r>
      <w:r w:rsidR="00CB7CCD" w:rsidRPr="00F24B1D">
        <w:rPr>
          <w:rFonts w:ascii="Arial" w:hAnsi="Arial" w:cs="Arial"/>
          <w:sz w:val="20"/>
          <w:lang w:val="sl-SI"/>
        </w:rPr>
        <w:t>..........</w:t>
      </w:r>
      <w:r w:rsidRPr="00F24B1D">
        <w:rPr>
          <w:rFonts w:ascii="Arial" w:hAnsi="Arial" w:cs="Arial"/>
          <w:sz w:val="20"/>
          <w:lang w:val="sl-SI"/>
        </w:rPr>
        <w:t xml:space="preserve"> z dne </w:t>
      </w:r>
      <w:r w:rsidR="00CB7CCD" w:rsidRPr="00F24B1D">
        <w:rPr>
          <w:rFonts w:ascii="Arial" w:hAnsi="Arial" w:cs="Arial"/>
          <w:sz w:val="20"/>
          <w:lang w:val="sl-SI"/>
        </w:rPr>
        <w:t>...........</w:t>
      </w:r>
      <w:r w:rsidRPr="00F24B1D">
        <w:rPr>
          <w:rFonts w:ascii="Arial" w:hAnsi="Arial" w:cs="Arial"/>
          <w:sz w:val="20"/>
          <w:lang w:val="sl-SI"/>
        </w:rPr>
        <w:t xml:space="preserve"> v potrjeni in sprejeti </w:t>
      </w:r>
      <w:r w:rsidR="002261D7" w:rsidRPr="00F24B1D">
        <w:rPr>
          <w:rFonts w:ascii="Arial" w:hAnsi="Arial" w:cs="Arial"/>
          <w:sz w:val="20"/>
          <w:lang w:val="sl-SI"/>
        </w:rPr>
        <w:t>ponudbeni</w:t>
      </w:r>
      <w:r w:rsidRPr="00F24B1D">
        <w:rPr>
          <w:rFonts w:ascii="Arial" w:hAnsi="Arial" w:cs="Arial"/>
          <w:sz w:val="20"/>
          <w:lang w:val="sl-SI"/>
        </w:rPr>
        <w:t xml:space="preserve"> vrednosti, ki znaša vključno z DDV</w:t>
      </w:r>
    </w:p>
    <w:p w14:paraId="5BBEFC1A" w14:textId="77777777" w:rsidR="00D60A24" w:rsidRPr="00F24B1D" w:rsidRDefault="00D60A24">
      <w:pPr>
        <w:jc w:val="both"/>
        <w:rPr>
          <w:rFonts w:ascii="Arial" w:hAnsi="Arial" w:cs="Arial"/>
          <w:sz w:val="20"/>
          <w:lang w:val="sl-SI"/>
        </w:rPr>
      </w:pPr>
    </w:p>
    <w:p w14:paraId="48DA4717" w14:textId="77777777" w:rsidR="00D60A24" w:rsidRPr="00F24B1D" w:rsidRDefault="00CB7CCD">
      <w:pPr>
        <w:jc w:val="center"/>
        <w:rPr>
          <w:rFonts w:ascii="Arial" w:hAnsi="Arial" w:cs="Arial"/>
          <w:b/>
          <w:sz w:val="20"/>
          <w:lang w:val="sl-SI"/>
        </w:rPr>
      </w:pPr>
      <w:r w:rsidRPr="00F24B1D">
        <w:rPr>
          <w:rFonts w:ascii="Arial" w:hAnsi="Arial" w:cs="Arial"/>
          <w:b/>
          <w:sz w:val="20"/>
          <w:lang w:val="sl-SI"/>
        </w:rPr>
        <w:t>..................... EUR</w:t>
      </w:r>
    </w:p>
    <w:p w14:paraId="78E6086E" w14:textId="77777777" w:rsidR="008C6219" w:rsidRPr="00F24B1D" w:rsidRDefault="008C6219" w:rsidP="008C6219">
      <w:pPr>
        <w:spacing w:before="60"/>
        <w:jc w:val="center"/>
        <w:rPr>
          <w:rFonts w:ascii="Arial" w:hAnsi="Arial" w:cs="Arial"/>
          <w:sz w:val="20"/>
          <w:lang w:val="sl-SI"/>
        </w:rPr>
      </w:pPr>
      <w:r w:rsidRPr="00F24B1D">
        <w:rPr>
          <w:rFonts w:ascii="Arial" w:hAnsi="Arial" w:cs="Arial"/>
          <w:sz w:val="20"/>
          <w:lang w:val="sl-SI"/>
        </w:rPr>
        <w:t>(z besedo: ……………………………………………………………………………………………….. 00/100)</w:t>
      </w:r>
    </w:p>
    <w:p w14:paraId="2BDE6451" w14:textId="77777777" w:rsidR="008C6219" w:rsidRPr="00F24B1D" w:rsidRDefault="008C6219" w:rsidP="008C6219">
      <w:pPr>
        <w:jc w:val="both"/>
        <w:rPr>
          <w:rFonts w:ascii="Arial" w:hAnsi="Arial" w:cs="Arial"/>
          <w:sz w:val="20"/>
          <w:lang w:val="sl-SI"/>
        </w:rPr>
      </w:pPr>
    </w:p>
    <w:p w14:paraId="0DBB30C0" w14:textId="77777777" w:rsidR="008C6219" w:rsidRPr="00F24B1D" w:rsidRDefault="008C6219" w:rsidP="008C6219">
      <w:pPr>
        <w:jc w:val="both"/>
        <w:rPr>
          <w:rFonts w:ascii="Arial" w:hAnsi="Arial" w:cs="Arial"/>
          <w:sz w:val="20"/>
          <w:lang w:val="sl-SI"/>
        </w:rPr>
      </w:pPr>
      <w:r w:rsidRPr="00F24B1D">
        <w:rPr>
          <w:rFonts w:ascii="Arial" w:hAnsi="Arial" w:cs="Arial"/>
          <w:sz w:val="20"/>
          <w:lang w:val="sl-SI"/>
        </w:rPr>
        <w:t xml:space="preserve">od tega DDV: …………………….. EUR </w:t>
      </w:r>
    </w:p>
    <w:p w14:paraId="6149E780" w14:textId="77777777" w:rsidR="008C6219" w:rsidRPr="00F24B1D" w:rsidRDefault="008C6219" w:rsidP="008C6219">
      <w:pPr>
        <w:jc w:val="both"/>
        <w:rPr>
          <w:rFonts w:ascii="Arial" w:hAnsi="Arial" w:cs="Arial"/>
          <w:sz w:val="20"/>
          <w:lang w:val="sl-SI"/>
        </w:rPr>
      </w:pPr>
      <w:r w:rsidRPr="00F24B1D">
        <w:rPr>
          <w:rFonts w:ascii="Arial" w:hAnsi="Arial" w:cs="Arial"/>
          <w:sz w:val="20"/>
          <w:lang w:val="sl-SI"/>
        </w:rPr>
        <w:t>(z besedo: ………………………………………………………………………………………………... 00/100)</w:t>
      </w:r>
    </w:p>
    <w:p w14:paraId="6B430AB7" w14:textId="77777777" w:rsidR="00D60A24" w:rsidRPr="00F24B1D" w:rsidRDefault="00D60A24">
      <w:pPr>
        <w:jc w:val="both"/>
        <w:rPr>
          <w:rFonts w:ascii="Arial" w:hAnsi="Arial" w:cs="Arial"/>
          <w:sz w:val="20"/>
          <w:lang w:val="sl-SI"/>
        </w:rPr>
      </w:pPr>
    </w:p>
    <w:p w14:paraId="21C6E539" w14:textId="7F1E9500" w:rsidR="00D60A24" w:rsidRPr="00F24B1D" w:rsidRDefault="00D60A24">
      <w:pPr>
        <w:numPr>
          <w:ilvl w:val="12"/>
          <w:numId w:val="0"/>
        </w:numPr>
        <w:jc w:val="both"/>
        <w:rPr>
          <w:rFonts w:ascii="Arial" w:hAnsi="Arial" w:cs="Arial"/>
          <w:sz w:val="20"/>
          <w:lang w:val="sl-SI"/>
        </w:rPr>
      </w:pPr>
      <w:r w:rsidRPr="00F24B1D">
        <w:rPr>
          <w:rFonts w:ascii="Arial" w:hAnsi="Arial" w:cs="Arial"/>
          <w:sz w:val="20"/>
          <w:lang w:val="sl-SI"/>
        </w:rPr>
        <w:t>Pogodbene cene so fiksne</w:t>
      </w:r>
      <w:r w:rsidR="00AA1D02" w:rsidRPr="00F24B1D">
        <w:rPr>
          <w:rFonts w:ascii="Arial" w:hAnsi="Arial" w:cs="Arial"/>
          <w:sz w:val="20"/>
          <w:lang w:val="sl-SI"/>
        </w:rPr>
        <w:t xml:space="preserve"> in nespremenljive</w:t>
      </w:r>
      <w:r w:rsidRPr="00F24B1D">
        <w:rPr>
          <w:rFonts w:ascii="Arial" w:hAnsi="Arial" w:cs="Arial"/>
          <w:sz w:val="20"/>
          <w:lang w:val="sl-SI"/>
        </w:rPr>
        <w:t>. Ponudba izvajalca je sestavni del te pogodbe.</w:t>
      </w:r>
    </w:p>
    <w:p w14:paraId="6654734D" w14:textId="77777777" w:rsidR="00D60A24" w:rsidRPr="00F24B1D" w:rsidRDefault="00D60A24">
      <w:pPr>
        <w:numPr>
          <w:ilvl w:val="12"/>
          <w:numId w:val="0"/>
        </w:numPr>
        <w:jc w:val="both"/>
        <w:rPr>
          <w:rFonts w:ascii="Arial" w:hAnsi="Arial" w:cs="Arial"/>
          <w:sz w:val="20"/>
          <w:lang w:val="sl-SI"/>
        </w:rPr>
      </w:pPr>
    </w:p>
    <w:p w14:paraId="50D848A2" w14:textId="77777777" w:rsidR="00D60A24" w:rsidRPr="00F24B1D" w:rsidRDefault="00D60A24" w:rsidP="00205E79">
      <w:pPr>
        <w:numPr>
          <w:ilvl w:val="12"/>
          <w:numId w:val="0"/>
        </w:numPr>
        <w:rPr>
          <w:rFonts w:ascii="Arial" w:hAnsi="Arial" w:cs="Arial"/>
          <w:sz w:val="20"/>
          <w:lang w:val="sl-SI"/>
        </w:rPr>
      </w:pPr>
    </w:p>
    <w:p w14:paraId="14674BC4" w14:textId="030D41A2" w:rsidR="00D60A24" w:rsidRPr="00F24B1D" w:rsidRDefault="00D60A24">
      <w:pPr>
        <w:numPr>
          <w:ilvl w:val="12"/>
          <w:numId w:val="0"/>
        </w:numPr>
        <w:jc w:val="center"/>
        <w:rPr>
          <w:rFonts w:ascii="Arial" w:hAnsi="Arial" w:cs="Arial"/>
          <w:b/>
          <w:sz w:val="20"/>
          <w:lang w:val="sl-SI"/>
        </w:rPr>
      </w:pPr>
      <w:r w:rsidRPr="00F24B1D">
        <w:rPr>
          <w:rFonts w:ascii="Arial" w:hAnsi="Arial" w:cs="Arial"/>
          <w:b/>
          <w:sz w:val="20"/>
          <w:lang w:val="sl-SI"/>
        </w:rPr>
        <w:t>III. NAČIN OBRAČUNAVANJA IN PLAČEVANJA OPRAVLJENIH DEL</w:t>
      </w:r>
    </w:p>
    <w:p w14:paraId="2E9B863F" w14:textId="1F79E0AE" w:rsidR="00116EEF" w:rsidRPr="00F24B1D" w:rsidRDefault="00116EEF" w:rsidP="00E85209">
      <w:pPr>
        <w:numPr>
          <w:ilvl w:val="12"/>
          <w:numId w:val="0"/>
        </w:numPr>
        <w:rPr>
          <w:rFonts w:ascii="Arial" w:hAnsi="Arial" w:cs="Arial"/>
          <w:b/>
          <w:sz w:val="20"/>
          <w:lang w:val="sl-SI"/>
        </w:rPr>
      </w:pPr>
    </w:p>
    <w:p w14:paraId="59D25AAB" w14:textId="58106B14" w:rsidR="00D60A24" w:rsidRDefault="00D60A24">
      <w:pPr>
        <w:numPr>
          <w:ilvl w:val="12"/>
          <w:numId w:val="0"/>
        </w:numPr>
        <w:spacing w:before="120" w:after="120"/>
        <w:jc w:val="center"/>
        <w:rPr>
          <w:rFonts w:ascii="Arial" w:hAnsi="Arial" w:cs="Arial"/>
          <w:i/>
          <w:sz w:val="20"/>
          <w:lang w:val="sl-SI"/>
        </w:rPr>
      </w:pPr>
      <w:r w:rsidRPr="00F24B1D">
        <w:rPr>
          <w:rFonts w:ascii="Arial" w:hAnsi="Arial" w:cs="Arial"/>
          <w:i/>
          <w:sz w:val="20"/>
          <w:lang w:val="sl-SI"/>
        </w:rPr>
        <w:t>3. člen</w:t>
      </w:r>
    </w:p>
    <w:p w14:paraId="08E8CF30" w14:textId="77777777" w:rsidR="00D0725A" w:rsidRPr="00D0725A" w:rsidRDefault="00D0725A" w:rsidP="00D0725A">
      <w:pPr>
        <w:jc w:val="both"/>
        <w:rPr>
          <w:rFonts w:ascii="Arial" w:hAnsi="Arial" w:cs="Arial"/>
          <w:sz w:val="20"/>
          <w:lang w:val="sl-SI"/>
        </w:rPr>
      </w:pPr>
    </w:p>
    <w:p w14:paraId="75ED425C" w14:textId="370C9EEE" w:rsidR="00BD0D84" w:rsidRPr="00F24B1D" w:rsidRDefault="00ED0BB9" w:rsidP="00991B4B">
      <w:pPr>
        <w:numPr>
          <w:ilvl w:val="12"/>
          <w:numId w:val="0"/>
        </w:numPr>
        <w:jc w:val="both"/>
        <w:rPr>
          <w:rFonts w:ascii="Arial" w:hAnsi="Arial" w:cs="Arial"/>
          <w:sz w:val="20"/>
          <w:lang w:val="sl-SI"/>
        </w:rPr>
      </w:pPr>
      <w:r w:rsidRPr="00F24B1D">
        <w:rPr>
          <w:rFonts w:ascii="Arial" w:hAnsi="Arial" w:cs="Arial"/>
          <w:sz w:val="20"/>
          <w:lang w:val="sl-SI"/>
        </w:rPr>
        <w:t>Izvajalec</w:t>
      </w:r>
      <w:r w:rsidR="00BD0D84" w:rsidRPr="00F24B1D">
        <w:rPr>
          <w:rFonts w:ascii="Arial" w:hAnsi="Arial" w:cs="Arial"/>
          <w:sz w:val="20"/>
          <w:lang w:val="sl-SI"/>
        </w:rPr>
        <w:t xml:space="preserve"> bo obračunaval opravljena dela </w:t>
      </w:r>
      <w:r w:rsidRPr="00F24B1D">
        <w:rPr>
          <w:rFonts w:ascii="Arial" w:hAnsi="Arial" w:cs="Arial"/>
          <w:sz w:val="20"/>
          <w:lang w:val="sl-SI"/>
        </w:rPr>
        <w:t>Naročnik</w:t>
      </w:r>
      <w:r w:rsidR="00BD0D84" w:rsidRPr="00F24B1D">
        <w:rPr>
          <w:rFonts w:ascii="Arial" w:hAnsi="Arial" w:cs="Arial"/>
          <w:sz w:val="20"/>
          <w:lang w:val="sl-SI"/>
        </w:rPr>
        <w:t xml:space="preserve">u in </w:t>
      </w:r>
      <w:r w:rsidRPr="00F24B1D">
        <w:rPr>
          <w:rFonts w:ascii="Arial" w:hAnsi="Arial" w:cs="Arial"/>
          <w:sz w:val="20"/>
          <w:lang w:val="sl-SI"/>
        </w:rPr>
        <w:t>Soinvestitor</w:t>
      </w:r>
      <w:r w:rsidR="00BD0D84" w:rsidRPr="00F24B1D">
        <w:rPr>
          <w:rFonts w:ascii="Arial" w:hAnsi="Arial" w:cs="Arial"/>
          <w:sz w:val="20"/>
          <w:lang w:val="sl-SI"/>
        </w:rPr>
        <w:t>ju na podlagi izstavljen</w:t>
      </w:r>
      <w:r w:rsidR="00116EEF" w:rsidRPr="00F24B1D">
        <w:rPr>
          <w:rFonts w:ascii="Arial" w:hAnsi="Arial" w:cs="Arial"/>
          <w:sz w:val="20"/>
          <w:lang w:val="sl-SI"/>
        </w:rPr>
        <w:t>ih</w:t>
      </w:r>
      <w:r w:rsidR="00BD0D84" w:rsidRPr="00F24B1D">
        <w:rPr>
          <w:rFonts w:ascii="Arial" w:hAnsi="Arial" w:cs="Arial"/>
          <w:sz w:val="20"/>
          <w:lang w:val="sl-SI"/>
        </w:rPr>
        <w:t xml:space="preserve"> </w:t>
      </w:r>
      <w:r w:rsidR="007C5FAB" w:rsidRPr="00F24B1D">
        <w:rPr>
          <w:rFonts w:ascii="Arial" w:hAnsi="Arial" w:cs="Arial"/>
          <w:sz w:val="20"/>
          <w:lang w:val="sl-SI"/>
        </w:rPr>
        <w:t>e-</w:t>
      </w:r>
      <w:r w:rsidR="00BD0D84" w:rsidRPr="00F24B1D">
        <w:rPr>
          <w:rFonts w:ascii="Arial" w:hAnsi="Arial" w:cs="Arial"/>
          <w:sz w:val="20"/>
          <w:lang w:val="sl-SI"/>
        </w:rPr>
        <w:t>račun</w:t>
      </w:r>
      <w:r w:rsidR="00C356B4" w:rsidRPr="00F24B1D">
        <w:rPr>
          <w:rFonts w:ascii="Arial" w:hAnsi="Arial" w:cs="Arial"/>
          <w:sz w:val="20"/>
          <w:lang w:val="sl-SI"/>
        </w:rPr>
        <w:t>ov</w:t>
      </w:r>
      <w:r w:rsidR="00BD0D84" w:rsidRPr="00F24B1D">
        <w:rPr>
          <w:rFonts w:ascii="Arial" w:hAnsi="Arial" w:cs="Arial"/>
          <w:sz w:val="20"/>
          <w:lang w:val="sl-SI"/>
        </w:rPr>
        <w:t xml:space="preserve"> po opravljenem delu, to je po dokončni oddaji</w:t>
      </w:r>
      <w:r w:rsidR="00EB258B" w:rsidRPr="00F24B1D">
        <w:rPr>
          <w:rFonts w:ascii="Arial" w:hAnsi="Arial" w:cs="Arial"/>
          <w:sz w:val="20"/>
          <w:lang w:val="sl-SI"/>
        </w:rPr>
        <w:t xml:space="preserve"> posamezne faze</w:t>
      </w:r>
      <w:r w:rsidR="00BD0D84" w:rsidRPr="00F24B1D">
        <w:rPr>
          <w:rFonts w:ascii="Arial" w:hAnsi="Arial" w:cs="Arial"/>
          <w:sz w:val="20"/>
          <w:lang w:val="sl-SI"/>
        </w:rPr>
        <w:t xml:space="preserve"> projektne dokumentacije, ki je predme</w:t>
      </w:r>
      <w:r w:rsidR="00BC1332" w:rsidRPr="00F24B1D">
        <w:rPr>
          <w:rFonts w:ascii="Arial" w:hAnsi="Arial" w:cs="Arial"/>
          <w:sz w:val="20"/>
          <w:lang w:val="sl-SI"/>
        </w:rPr>
        <w:t>t</w:t>
      </w:r>
      <w:r w:rsidR="00BD0D84" w:rsidRPr="00F24B1D">
        <w:rPr>
          <w:rFonts w:ascii="Arial" w:hAnsi="Arial" w:cs="Arial"/>
          <w:sz w:val="20"/>
          <w:lang w:val="sl-SI"/>
        </w:rPr>
        <w:t xml:space="preserve"> te pogodbe. Obračunati sme največ 9</w:t>
      </w:r>
      <w:r w:rsidR="002F1061" w:rsidRPr="00F24B1D">
        <w:rPr>
          <w:rFonts w:ascii="Arial" w:hAnsi="Arial" w:cs="Arial"/>
          <w:sz w:val="20"/>
          <w:lang w:val="sl-SI"/>
        </w:rPr>
        <w:t>5</w:t>
      </w:r>
      <w:r w:rsidR="00BD0D84" w:rsidRPr="00F24B1D">
        <w:rPr>
          <w:rFonts w:ascii="Arial" w:hAnsi="Arial" w:cs="Arial"/>
          <w:sz w:val="20"/>
          <w:lang w:val="sl-SI"/>
        </w:rPr>
        <w:t xml:space="preserve"> %</w:t>
      </w:r>
      <w:r w:rsidR="002F1061" w:rsidRPr="00F24B1D">
        <w:rPr>
          <w:rFonts w:ascii="Arial" w:hAnsi="Arial" w:cs="Arial"/>
          <w:sz w:val="20"/>
          <w:lang w:val="sl-SI"/>
        </w:rPr>
        <w:t xml:space="preserve"> z DDV</w:t>
      </w:r>
      <w:r w:rsidR="00BD0D84" w:rsidRPr="00F24B1D">
        <w:rPr>
          <w:rFonts w:ascii="Arial" w:hAnsi="Arial" w:cs="Arial"/>
          <w:sz w:val="20"/>
          <w:lang w:val="sl-SI"/>
        </w:rPr>
        <w:t xml:space="preserve"> vrednosti pogodbenih del, preostalih </w:t>
      </w:r>
      <w:r w:rsidR="002F1061" w:rsidRPr="00F24B1D">
        <w:rPr>
          <w:rFonts w:ascii="Arial" w:hAnsi="Arial" w:cs="Arial"/>
          <w:sz w:val="20"/>
          <w:lang w:val="sl-SI"/>
        </w:rPr>
        <w:t>5</w:t>
      </w:r>
      <w:r w:rsidR="00BD0D84" w:rsidRPr="00F24B1D">
        <w:rPr>
          <w:rFonts w:ascii="Arial" w:hAnsi="Arial" w:cs="Arial"/>
          <w:sz w:val="20"/>
          <w:lang w:val="sl-SI"/>
        </w:rPr>
        <w:t xml:space="preserve"> % </w:t>
      </w:r>
      <w:r w:rsidR="002F1061" w:rsidRPr="00F24B1D">
        <w:rPr>
          <w:rFonts w:ascii="Arial" w:hAnsi="Arial" w:cs="Arial"/>
          <w:sz w:val="20"/>
          <w:lang w:val="sl-SI"/>
        </w:rPr>
        <w:t xml:space="preserve">z DDV </w:t>
      </w:r>
      <w:r w:rsidR="00BD0D84" w:rsidRPr="00F24B1D">
        <w:rPr>
          <w:rFonts w:ascii="Arial" w:hAnsi="Arial" w:cs="Arial"/>
          <w:sz w:val="20"/>
          <w:lang w:val="sl-SI"/>
        </w:rPr>
        <w:t xml:space="preserve">pa sme </w:t>
      </w:r>
      <w:r w:rsidRPr="00F24B1D">
        <w:rPr>
          <w:rFonts w:ascii="Arial" w:hAnsi="Arial" w:cs="Arial"/>
          <w:sz w:val="20"/>
          <w:lang w:val="sl-SI"/>
        </w:rPr>
        <w:t>Izvajalec</w:t>
      </w:r>
      <w:r w:rsidR="00BD0D84" w:rsidRPr="00F24B1D">
        <w:rPr>
          <w:rFonts w:ascii="Arial" w:hAnsi="Arial" w:cs="Arial"/>
          <w:sz w:val="20"/>
          <w:lang w:val="sl-SI"/>
        </w:rPr>
        <w:t xml:space="preserve"> obračunati šele, ko bo </w:t>
      </w:r>
      <w:r w:rsidR="002F1061" w:rsidRPr="00F24B1D">
        <w:rPr>
          <w:rFonts w:ascii="Arial" w:hAnsi="Arial" w:cs="Arial"/>
          <w:sz w:val="20"/>
          <w:lang w:val="sl-SI"/>
        </w:rPr>
        <w:t xml:space="preserve">predana dopolnjena projektna dokumentacija po pripombah revizije in recenzije vključno s pridobljenim sklepom o uspešno opravljeni reviziji in recenziji in potrdilom verifikacije </w:t>
      </w:r>
      <w:r w:rsidR="00BD0D84" w:rsidRPr="00F24B1D">
        <w:rPr>
          <w:rFonts w:ascii="Arial" w:hAnsi="Arial" w:cs="Arial"/>
          <w:sz w:val="20"/>
          <w:lang w:val="sl-SI"/>
        </w:rPr>
        <w:t>in ko bo strokovni nadzor izdal potrdilo o ustreznosti projektne dokumentacije.</w:t>
      </w:r>
    </w:p>
    <w:p w14:paraId="2A17C75F" w14:textId="77777777" w:rsidR="00BD0D84" w:rsidRPr="00F24B1D" w:rsidRDefault="00BD0D84" w:rsidP="00991B4B">
      <w:pPr>
        <w:numPr>
          <w:ilvl w:val="12"/>
          <w:numId w:val="0"/>
        </w:numPr>
        <w:jc w:val="both"/>
        <w:rPr>
          <w:rFonts w:ascii="Arial" w:hAnsi="Arial" w:cs="Arial"/>
          <w:sz w:val="20"/>
          <w:lang w:val="sl-SI"/>
        </w:rPr>
      </w:pPr>
    </w:p>
    <w:p w14:paraId="6D485C67" w14:textId="63E79962" w:rsidR="00BD0D84" w:rsidRPr="00F24B1D" w:rsidRDefault="00ED0BB9" w:rsidP="00991B4B">
      <w:pPr>
        <w:numPr>
          <w:ilvl w:val="12"/>
          <w:numId w:val="0"/>
        </w:numPr>
        <w:jc w:val="both"/>
        <w:rPr>
          <w:rFonts w:ascii="Arial" w:hAnsi="Arial" w:cs="Arial"/>
          <w:sz w:val="20"/>
          <w:lang w:val="sl-SI"/>
        </w:rPr>
      </w:pPr>
      <w:r w:rsidRPr="00F24B1D">
        <w:rPr>
          <w:rFonts w:ascii="Arial" w:hAnsi="Arial" w:cs="Arial"/>
          <w:sz w:val="20"/>
          <w:lang w:val="sl-SI"/>
        </w:rPr>
        <w:t>Izvajalec</w:t>
      </w:r>
      <w:r w:rsidR="00BD0D84" w:rsidRPr="00F24B1D">
        <w:rPr>
          <w:rFonts w:ascii="Arial" w:hAnsi="Arial" w:cs="Arial"/>
          <w:sz w:val="20"/>
          <w:lang w:val="sl-SI"/>
        </w:rPr>
        <w:t xml:space="preserve"> bo izstavljal račune v skladu s sporazumom o sofinanciranju med </w:t>
      </w:r>
      <w:r w:rsidRPr="00F24B1D">
        <w:rPr>
          <w:rFonts w:ascii="Arial" w:hAnsi="Arial" w:cs="Arial"/>
          <w:sz w:val="20"/>
          <w:lang w:val="sl-SI"/>
        </w:rPr>
        <w:t>Naročnik</w:t>
      </w:r>
      <w:r w:rsidR="00BD0D84" w:rsidRPr="00F24B1D">
        <w:rPr>
          <w:rFonts w:ascii="Arial" w:hAnsi="Arial" w:cs="Arial"/>
          <w:sz w:val="20"/>
          <w:lang w:val="sl-SI"/>
        </w:rPr>
        <w:t xml:space="preserve">om in </w:t>
      </w:r>
      <w:r w:rsidRPr="00F24B1D">
        <w:rPr>
          <w:rFonts w:ascii="Arial" w:hAnsi="Arial" w:cs="Arial"/>
          <w:sz w:val="20"/>
          <w:lang w:val="sl-SI"/>
        </w:rPr>
        <w:t>Soinvestitor</w:t>
      </w:r>
      <w:r w:rsidR="00BD0D84" w:rsidRPr="00F24B1D">
        <w:rPr>
          <w:rFonts w:ascii="Arial" w:hAnsi="Arial" w:cs="Arial"/>
          <w:sz w:val="20"/>
          <w:lang w:val="sl-SI"/>
        </w:rPr>
        <w:t xml:space="preserve">jem </w:t>
      </w:r>
      <w:r w:rsidR="00236576" w:rsidRPr="00F24B1D">
        <w:rPr>
          <w:rFonts w:ascii="Arial" w:hAnsi="Arial" w:cs="Arial"/>
          <w:sz w:val="20"/>
          <w:lang w:val="sl-SI"/>
        </w:rPr>
        <w:t>po naslednji delitvi:</w:t>
      </w:r>
    </w:p>
    <w:p w14:paraId="0C0DD3E8" w14:textId="77777777" w:rsidR="00467E06" w:rsidRPr="00F24B1D" w:rsidRDefault="00467E06" w:rsidP="00991B4B">
      <w:pPr>
        <w:numPr>
          <w:ilvl w:val="12"/>
          <w:numId w:val="0"/>
        </w:numPr>
        <w:jc w:val="both"/>
        <w:rPr>
          <w:rFonts w:ascii="Arial" w:hAnsi="Arial" w:cs="Arial"/>
          <w:sz w:val="20"/>
          <w:lang w:val="sl-SI"/>
        </w:rPr>
      </w:pPr>
    </w:p>
    <w:tbl>
      <w:tblPr>
        <w:tblStyle w:val="Tabelamrea"/>
        <w:tblW w:w="9351" w:type="dxa"/>
        <w:tblLook w:val="04A0" w:firstRow="1" w:lastRow="0" w:firstColumn="1" w:lastColumn="0" w:noHBand="0" w:noVBand="1"/>
      </w:tblPr>
      <w:tblGrid>
        <w:gridCol w:w="3846"/>
        <w:gridCol w:w="900"/>
        <w:gridCol w:w="3613"/>
        <w:gridCol w:w="992"/>
      </w:tblGrid>
      <w:tr w:rsidR="00BC12C0" w:rsidRPr="00F24B1D" w14:paraId="310AAF5F" w14:textId="77777777" w:rsidTr="009021D9">
        <w:tc>
          <w:tcPr>
            <w:tcW w:w="3846" w:type="dxa"/>
          </w:tcPr>
          <w:p w14:paraId="098721C2" w14:textId="77777777" w:rsidR="00BC12C0" w:rsidRPr="00F24B1D" w:rsidRDefault="00BC12C0" w:rsidP="00BC12C0">
            <w:pPr>
              <w:jc w:val="center"/>
              <w:rPr>
                <w:rFonts w:ascii="Arial" w:hAnsi="Arial" w:cs="Arial"/>
                <w:b/>
                <w:sz w:val="20"/>
                <w:szCs w:val="20"/>
                <w:lang w:val="sl-SI"/>
              </w:rPr>
            </w:pPr>
            <w:r w:rsidRPr="00F24B1D">
              <w:rPr>
                <w:rFonts w:ascii="Arial" w:hAnsi="Arial" w:cs="Arial"/>
                <w:b/>
                <w:sz w:val="20"/>
                <w:lang w:val="sl-SI"/>
              </w:rPr>
              <w:t>DRSI</w:t>
            </w:r>
          </w:p>
          <w:p w14:paraId="2026C4FA" w14:textId="788AF9A1" w:rsidR="00BC12C0" w:rsidRPr="00F24B1D" w:rsidRDefault="00BC12C0" w:rsidP="002E11AD">
            <w:pPr>
              <w:jc w:val="center"/>
              <w:rPr>
                <w:rFonts w:ascii="Arial" w:hAnsi="Arial" w:cs="Arial"/>
                <w:b/>
                <w:sz w:val="20"/>
                <w:szCs w:val="20"/>
                <w:lang w:val="sl-SI"/>
              </w:rPr>
            </w:pPr>
            <w:r w:rsidRPr="00F24B1D">
              <w:rPr>
                <w:rFonts w:ascii="Arial" w:hAnsi="Arial" w:cs="Arial"/>
                <w:b/>
                <w:sz w:val="20"/>
                <w:lang w:val="sl-SI"/>
              </w:rPr>
              <w:t>(</w:t>
            </w:r>
            <w:r w:rsidR="00ED0BB9" w:rsidRPr="00F24B1D">
              <w:rPr>
                <w:rFonts w:ascii="Arial" w:hAnsi="Arial" w:cs="Arial"/>
                <w:b/>
                <w:sz w:val="20"/>
                <w:lang w:val="sl-SI"/>
              </w:rPr>
              <w:t>Naročnik</w:t>
            </w:r>
            <w:r w:rsidRPr="00F24B1D">
              <w:rPr>
                <w:rFonts w:ascii="Arial" w:hAnsi="Arial" w:cs="Arial"/>
                <w:b/>
                <w:sz w:val="20"/>
                <w:lang w:val="sl-SI"/>
              </w:rPr>
              <w:t>)</w:t>
            </w:r>
          </w:p>
        </w:tc>
        <w:tc>
          <w:tcPr>
            <w:tcW w:w="900" w:type="dxa"/>
          </w:tcPr>
          <w:p w14:paraId="0A5F78D3" w14:textId="77777777" w:rsidR="00BC12C0" w:rsidRPr="00F24B1D" w:rsidRDefault="00BC12C0" w:rsidP="00BC12C0">
            <w:pPr>
              <w:jc w:val="center"/>
              <w:rPr>
                <w:rFonts w:ascii="Arial" w:hAnsi="Arial" w:cs="Arial"/>
                <w:b/>
                <w:sz w:val="20"/>
                <w:szCs w:val="20"/>
                <w:lang w:val="sl-SI"/>
              </w:rPr>
            </w:pPr>
            <w:r w:rsidRPr="00F24B1D">
              <w:rPr>
                <w:rFonts w:ascii="Arial" w:hAnsi="Arial" w:cs="Arial"/>
                <w:b/>
                <w:sz w:val="20"/>
                <w:lang w:val="sl-SI"/>
              </w:rPr>
              <w:t>%</w:t>
            </w:r>
          </w:p>
        </w:tc>
        <w:tc>
          <w:tcPr>
            <w:tcW w:w="3613" w:type="dxa"/>
          </w:tcPr>
          <w:p w14:paraId="0BAAED81" w14:textId="77777777" w:rsidR="00BC12C0" w:rsidRPr="00F24B1D" w:rsidRDefault="00BC12C0" w:rsidP="00BC12C0">
            <w:pPr>
              <w:jc w:val="center"/>
              <w:rPr>
                <w:rFonts w:ascii="Arial" w:hAnsi="Arial" w:cs="Arial"/>
                <w:b/>
                <w:sz w:val="20"/>
                <w:szCs w:val="20"/>
                <w:lang w:val="sl-SI"/>
              </w:rPr>
            </w:pPr>
            <w:r w:rsidRPr="00F24B1D">
              <w:rPr>
                <w:rFonts w:ascii="Arial" w:hAnsi="Arial" w:cs="Arial"/>
                <w:b/>
                <w:sz w:val="20"/>
                <w:lang w:val="sl-SI"/>
              </w:rPr>
              <w:t>MOM</w:t>
            </w:r>
          </w:p>
          <w:p w14:paraId="37661FD7" w14:textId="06979DE6" w:rsidR="00BC12C0" w:rsidRPr="00F24B1D" w:rsidRDefault="00BC12C0" w:rsidP="002E11AD">
            <w:pPr>
              <w:jc w:val="center"/>
              <w:rPr>
                <w:rFonts w:ascii="Arial" w:hAnsi="Arial" w:cs="Arial"/>
                <w:b/>
                <w:sz w:val="20"/>
                <w:szCs w:val="20"/>
                <w:lang w:val="sl-SI"/>
              </w:rPr>
            </w:pPr>
            <w:r w:rsidRPr="00F24B1D">
              <w:rPr>
                <w:rFonts w:ascii="Arial" w:hAnsi="Arial" w:cs="Arial"/>
                <w:b/>
                <w:sz w:val="20"/>
                <w:lang w:val="sl-SI"/>
              </w:rPr>
              <w:t>(</w:t>
            </w:r>
            <w:r w:rsidR="00ED0BB9" w:rsidRPr="00F24B1D">
              <w:rPr>
                <w:rFonts w:ascii="Arial" w:hAnsi="Arial" w:cs="Arial"/>
                <w:b/>
                <w:sz w:val="20"/>
                <w:lang w:val="sl-SI"/>
              </w:rPr>
              <w:t>Soinvestitor</w:t>
            </w:r>
            <w:r w:rsidRPr="00F24B1D">
              <w:rPr>
                <w:rFonts w:ascii="Arial" w:hAnsi="Arial" w:cs="Arial"/>
                <w:b/>
                <w:sz w:val="20"/>
                <w:lang w:val="sl-SI"/>
              </w:rPr>
              <w:t>)</w:t>
            </w:r>
          </w:p>
        </w:tc>
        <w:tc>
          <w:tcPr>
            <w:tcW w:w="992" w:type="dxa"/>
          </w:tcPr>
          <w:p w14:paraId="63E05ADD" w14:textId="77777777" w:rsidR="00BC12C0" w:rsidRPr="00F24B1D" w:rsidRDefault="00BC12C0" w:rsidP="00BC12C0">
            <w:pPr>
              <w:jc w:val="center"/>
              <w:rPr>
                <w:rFonts w:ascii="Arial" w:hAnsi="Arial" w:cs="Arial"/>
                <w:b/>
                <w:sz w:val="20"/>
                <w:szCs w:val="20"/>
                <w:lang w:val="sl-SI"/>
              </w:rPr>
            </w:pPr>
            <w:r w:rsidRPr="00F24B1D">
              <w:rPr>
                <w:rFonts w:ascii="Arial" w:hAnsi="Arial" w:cs="Arial"/>
                <w:b/>
                <w:sz w:val="20"/>
                <w:lang w:val="sl-SI"/>
              </w:rPr>
              <w:t>%</w:t>
            </w:r>
          </w:p>
        </w:tc>
      </w:tr>
      <w:tr w:rsidR="00BC12C0" w:rsidRPr="00F24B1D" w14:paraId="6BEEB458" w14:textId="77777777" w:rsidTr="009021D9">
        <w:tc>
          <w:tcPr>
            <w:tcW w:w="9351" w:type="dxa"/>
            <w:gridSpan w:val="4"/>
          </w:tcPr>
          <w:p w14:paraId="01F69640" w14:textId="77777777" w:rsidR="00BC12C0" w:rsidRPr="00F24B1D" w:rsidRDefault="00BC12C0" w:rsidP="00BC12C0">
            <w:pPr>
              <w:rPr>
                <w:rFonts w:ascii="Arial" w:hAnsi="Arial" w:cs="Arial"/>
                <w:sz w:val="20"/>
                <w:szCs w:val="20"/>
                <w:lang w:val="sl-SI"/>
              </w:rPr>
            </w:pPr>
          </w:p>
        </w:tc>
      </w:tr>
      <w:tr w:rsidR="00173631" w:rsidRPr="00F24B1D" w14:paraId="43255CC0" w14:textId="77777777" w:rsidTr="0034264F">
        <w:tc>
          <w:tcPr>
            <w:tcW w:w="9351" w:type="dxa"/>
            <w:gridSpan w:val="4"/>
          </w:tcPr>
          <w:p w14:paraId="75546EA3" w14:textId="597BDC01" w:rsidR="00173631" w:rsidRPr="00F24B1D" w:rsidRDefault="00173631" w:rsidP="00BC12C0">
            <w:pPr>
              <w:jc w:val="center"/>
              <w:rPr>
                <w:rFonts w:ascii="Arial" w:hAnsi="Arial" w:cs="Arial"/>
                <w:b/>
                <w:sz w:val="20"/>
                <w:lang w:val="sl-SI"/>
              </w:rPr>
            </w:pPr>
            <w:r w:rsidRPr="00F24B1D">
              <w:rPr>
                <w:rFonts w:ascii="Arial" w:hAnsi="Arial" w:cs="Arial"/>
                <w:b/>
                <w:sz w:val="20"/>
                <w:lang w:val="sl-SI"/>
              </w:rPr>
              <w:t>FAZA 1</w:t>
            </w:r>
          </w:p>
        </w:tc>
      </w:tr>
      <w:tr w:rsidR="00BC12C0" w:rsidRPr="00F24B1D" w14:paraId="5869C919" w14:textId="77777777" w:rsidTr="009021D9">
        <w:tc>
          <w:tcPr>
            <w:tcW w:w="3846" w:type="dxa"/>
          </w:tcPr>
          <w:p w14:paraId="3F897C6C" w14:textId="3F99D8A8" w:rsidR="00BC12C0" w:rsidRPr="00F24B1D" w:rsidRDefault="00173631" w:rsidP="00BC12C0">
            <w:pPr>
              <w:rPr>
                <w:rFonts w:ascii="Arial" w:hAnsi="Arial" w:cs="Arial"/>
                <w:sz w:val="20"/>
                <w:szCs w:val="20"/>
                <w:lang w:val="sl-SI"/>
              </w:rPr>
            </w:pPr>
            <w:r w:rsidRPr="00F24B1D">
              <w:rPr>
                <w:rFonts w:ascii="Arial" w:hAnsi="Arial" w:cs="Arial"/>
                <w:sz w:val="20"/>
                <w:lang w:val="sl-SI"/>
              </w:rPr>
              <w:t>Izdelava IZP (podvoz, železniško postajališče Ledina s parkiriščem in pripadajočo infrastrukturo)</w:t>
            </w:r>
          </w:p>
        </w:tc>
        <w:tc>
          <w:tcPr>
            <w:tcW w:w="900" w:type="dxa"/>
          </w:tcPr>
          <w:p w14:paraId="18770DBC" w14:textId="0ADF3A58" w:rsidR="00BC12C0" w:rsidRPr="00F24B1D" w:rsidRDefault="00173631" w:rsidP="00173631">
            <w:pPr>
              <w:rPr>
                <w:rFonts w:ascii="Arial" w:hAnsi="Arial" w:cs="Arial"/>
                <w:sz w:val="20"/>
                <w:szCs w:val="20"/>
                <w:lang w:val="sl-SI"/>
              </w:rPr>
            </w:pPr>
            <w:r w:rsidRPr="00F24B1D">
              <w:rPr>
                <w:rFonts w:ascii="Arial" w:hAnsi="Arial" w:cs="Arial"/>
                <w:sz w:val="20"/>
                <w:lang w:val="sl-SI"/>
              </w:rPr>
              <w:t>100</w:t>
            </w:r>
          </w:p>
        </w:tc>
        <w:tc>
          <w:tcPr>
            <w:tcW w:w="3613" w:type="dxa"/>
          </w:tcPr>
          <w:p w14:paraId="2A569840" w14:textId="77777777" w:rsidR="00BC12C0" w:rsidRPr="00F24B1D" w:rsidRDefault="00BC12C0" w:rsidP="00BC12C0">
            <w:pPr>
              <w:rPr>
                <w:rFonts w:ascii="Arial" w:hAnsi="Arial" w:cs="Arial"/>
                <w:sz w:val="20"/>
                <w:szCs w:val="20"/>
                <w:lang w:val="sl-SI"/>
              </w:rPr>
            </w:pPr>
            <w:r w:rsidRPr="00F24B1D">
              <w:rPr>
                <w:rFonts w:ascii="Arial" w:hAnsi="Arial" w:cs="Arial"/>
                <w:sz w:val="20"/>
                <w:lang w:val="sl-SI"/>
              </w:rPr>
              <w:t>Izdelava IZP (cesta, prenosni plinovod)</w:t>
            </w:r>
          </w:p>
        </w:tc>
        <w:tc>
          <w:tcPr>
            <w:tcW w:w="992" w:type="dxa"/>
          </w:tcPr>
          <w:p w14:paraId="571B9681" w14:textId="77777777" w:rsidR="00BC12C0" w:rsidRPr="00F24B1D" w:rsidRDefault="00BC12C0" w:rsidP="00BC12C0">
            <w:pPr>
              <w:jc w:val="center"/>
              <w:rPr>
                <w:rFonts w:ascii="Arial" w:hAnsi="Arial" w:cs="Arial"/>
                <w:sz w:val="20"/>
                <w:szCs w:val="20"/>
                <w:lang w:val="sl-SI"/>
              </w:rPr>
            </w:pPr>
            <w:r w:rsidRPr="00F24B1D">
              <w:rPr>
                <w:rFonts w:ascii="Arial" w:hAnsi="Arial" w:cs="Arial"/>
                <w:sz w:val="20"/>
                <w:lang w:val="sl-SI"/>
              </w:rPr>
              <w:t>100</w:t>
            </w:r>
          </w:p>
        </w:tc>
      </w:tr>
      <w:tr w:rsidR="008A6749" w:rsidRPr="00F24B1D" w14:paraId="671140E5" w14:textId="77777777" w:rsidTr="009021D9">
        <w:tc>
          <w:tcPr>
            <w:tcW w:w="3846" w:type="dxa"/>
          </w:tcPr>
          <w:p w14:paraId="1E770149" w14:textId="3C028F22" w:rsidR="008A6749" w:rsidRPr="00F24B1D" w:rsidRDefault="008A6749" w:rsidP="00BC12C0">
            <w:pPr>
              <w:rPr>
                <w:rFonts w:ascii="Arial" w:hAnsi="Arial" w:cs="Arial"/>
                <w:sz w:val="20"/>
                <w:lang w:val="sl-SI"/>
              </w:rPr>
            </w:pPr>
            <w:r w:rsidRPr="00F24B1D">
              <w:rPr>
                <w:rFonts w:ascii="Arial" w:hAnsi="Arial" w:cs="Arial"/>
                <w:sz w:val="20"/>
                <w:lang w:val="sl-SI"/>
              </w:rPr>
              <w:t>Izdelava IZP (cesta, prenosni plinovod)</w:t>
            </w:r>
          </w:p>
        </w:tc>
        <w:tc>
          <w:tcPr>
            <w:tcW w:w="900" w:type="dxa"/>
          </w:tcPr>
          <w:p w14:paraId="567915C0" w14:textId="0F121FFC" w:rsidR="008A6749" w:rsidRPr="00F24B1D" w:rsidRDefault="008A6749" w:rsidP="00173631">
            <w:pPr>
              <w:rPr>
                <w:rFonts w:ascii="Arial" w:hAnsi="Arial" w:cs="Arial"/>
                <w:sz w:val="20"/>
                <w:lang w:val="sl-SI"/>
              </w:rPr>
            </w:pPr>
            <w:r w:rsidRPr="00F24B1D">
              <w:rPr>
                <w:rFonts w:ascii="Arial" w:hAnsi="Arial" w:cs="Arial"/>
                <w:sz w:val="20"/>
                <w:lang w:val="sl-SI"/>
              </w:rPr>
              <w:t>0</w:t>
            </w:r>
          </w:p>
        </w:tc>
        <w:tc>
          <w:tcPr>
            <w:tcW w:w="3613" w:type="dxa"/>
          </w:tcPr>
          <w:p w14:paraId="7E44447B" w14:textId="004CD4AF" w:rsidR="008A6749" w:rsidRPr="00F24B1D" w:rsidRDefault="008A6749" w:rsidP="00BC12C0">
            <w:pPr>
              <w:rPr>
                <w:rFonts w:ascii="Arial" w:hAnsi="Arial" w:cs="Arial"/>
                <w:sz w:val="20"/>
                <w:lang w:val="sl-SI"/>
              </w:rPr>
            </w:pPr>
            <w:r w:rsidRPr="00F24B1D">
              <w:rPr>
                <w:rFonts w:ascii="Arial" w:hAnsi="Arial" w:cs="Arial"/>
                <w:sz w:val="20"/>
                <w:lang w:val="sl-SI"/>
              </w:rPr>
              <w:t>Izdelava IZP (podvoz, železniško postajališče Ledina s parkiriščem in pripadajočo infrastrukturo)</w:t>
            </w:r>
          </w:p>
        </w:tc>
        <w:tc>
          <w:tcPr>
            <w:tcW w:w="992" w:type="dxa"/>
          </w:tcPr>
          <w:p w14:paraId="1C042BCE" w14:textId="7E52CEB1" w:rsidR="008A6749" w:rsidRPr="00F24B1D" w:rsidRDefault="008A6749" w:rsidP="00BC12C0">
            <w:pPr>
              <w:jc w:val="center"/>
              <w:rPr>
                <w:rFonts w:ascii="Arial" w:hAnsi="Arial" w:cs="Arial"/>
                <w:sz w:val="20"/>
                <w:lang w:val="sl-SI"/>
              </w:rPr>
            </w:pPr>
            <w:r w:rsidRPr="00F24B1D">
              <w:rPr>
                <w:rFonts w:ascii="Arial" w:hAnsi="Arial" w:cs="Arial"/>
                <w:sz w:val="20"/>
                <w:lang w:val="sl-SI"/>
              </w:rPr>
              <w:t>0</w:t>
            </w:r>
          </w:p>
        </w:tc>
      </w:tr>
      <w:tr w:rsidR="00173631" w:rsidRPr="00F24B1D" w14:paraId="70045657" w14:textId="77777777" w:rsidTr="00F24D93">
        <w:tc>
          <w:tcPr>
            <w:tcW w:w="9351" w:type="dxa"/>
            <w:gridSpan w:val="4"/>
          </w:tcPr>
          <w:p w14:paraId="3787CE5B" w14:textId="20FA7624" w:rsidR="00173631" w:rsidRPr="00F24B1D" w:rsidRDefault="00173631" w:rsidP="00BC12C0">
            <w:pPr>
              <w:jc w:val="center"/>
              <w:rPr>
                <w:rFonts w:ascii="Arial" w:hAnsi="Arial" w:cs="Arial"/>
                <w:b/>
                <w:sz w:val="20"/>
                <w:lang w:val="sl-SI"/>
              </w:rPr>
            </w:pPr>
            <w:r w:rsidRPr="00F24B1D">
              <w:rPr>
                <w:rFonts w:ascii="Arial" w:hAnsi="Arial" w:cs="Arial"/>
                <w:b/>
                <w:sz w:val="20"/>
                <w:lang w:val="sl-SI"/>
              </w:rPr>
              <w:t>FAZA 2</w:t>
            </w:r>
          </w:p>
        </w:tc>
      </w:tr>
      <w:tr w:rsidR="00BC12C0" w:rsidRPr="00F24B1D" w14:paraId="356F995D" w14:textId="77777777" w:rsidTr="009021D9">
        <w:tc>
          <w:tcPr>
            <w:tcW w:w="3846" w:type="dxa"/>
          </w:tcPr>
          <w:p w14:paraId="0BB3A071" w14:textId="701E869B" w:rsidR="00BC12C0" w:rsidRPr="00F24B1D" w:rsidRDefault="00173631" w:rsidP="00173631">
            <w:pPr>
              <w:rPr>
                <w:rFonts w:ascii="Arial" w:hAnsi="Arial" w:cs="Arial"/>
                <w:sz w:val="20"/>
                <w:szCs w:val="20"/>
                <w:lang w:val="sl-SI"/>
              </w:rPr>
            </w:pPr>
            <w:r w:rsidRPr="00F24B1D">
              <w:rPr>
                <w:rFonts w:ascii="Arial" w:hAnsi="Arial" w:cs="Arial"/>
                <w:sz w:val="20"/>
                <w:lang w:val="sl-SI"/>
              </w:rPr>
              <w:t>Izdelava DGD (podvoz, železniško postajališče Ledina s parkiriščem in pripadajočo infrastrukturo)</w:t>
            </w:r>
          </w:p>
        </w:tc>
        <w:tc>
          <w:tcPr>
            <w:tcW w:w="900" w:type="dxa"/>
          </w:tcPr>
          <w:p w14:paraId="051EC5E7" w14:textId="1B5759C9" w:rsidR="00BC12C0" w:rsidRPr="00F24B1D" w:rsidRDefault="00173631" w:rsidP="00BC12C0">
            <w:pPr>
              <w:jc w:val="center"/>
              <w:rPr>
                <w:rFonts w:ascii="Arial" w:hAnsi="Arial" w:cs="Arial"/>
                <w:sz w:val="20"/>
                <w:szCs w:val="20"/>
                <w:lang w:val="sl-SI"/>
              </w:rPr>
            </w:pPr>
            <w:r w:rsidRPr="00F24B1D">
              <w:rPr>
                <w:rFonts w:ascii="Arial" w:hAnsi="Arial" w:cs="Arial"/>
                <w:sz w:val="20"/>
                <w:lang w:val="sl-SI"/>
              </w:rPr>
              <w:t>10</w:t>
            </w:r>
            <w:r w:rsidR="00BC12C0" w:rsidRPr="00F24B1D">
              <w:rPr>
                <w:rFonts w:ascii="Arial" w:hAnsi="Arial" w:cs="Arial"/>
                <w:sz w:val="20"/>
                <w:lang w:val="sl-SI"/>
              </w:rPr>
              <w:t>0</w:t>
            </w:r>
          </w:p>
        </w:tc>
        <w:tc>
          <w:tcPr>
            <w:tcW w:w="3613" w:type="dxa"/>
          </w:tcPr>
          <w:p w14:paraId="089AE0E6" w14:textId="6D9C5F9C" w:rsidR="00BC12C0" w:rsidRPr="00F24B1D" w:rsidRDefault="00BC12C0" w:rsidP="00173631">
            <w:pPr>
              <w:rPr>
                <w:rFonts w:ascii="Arial" w:hAnsi="Arial" w:cs="Arial"/>
                <w:sz w:val="20"/>
                <w:szCs w:val="20"/>
                <w:lang w:val="sl-SI"/>
              </w:rPr>
            </w:pPr>
            <w:r w:rsidRPr="00F24B1D">
              <w:rPr>
                <w:rFonts w:ascii="Arial" w:hAnsi="Arial" w:cs="Arial"/>
                <w:sz w:val="20"/>
                <w:lang w:val="sl-SI"/>
              </w:rPr>
              <w:t>Izdelava DGD (cesta, prenosni plinovod)</w:t>
            </w:r>
          </w:p>
        </w:tc>
        <w:tc>
          <w:tcPr>
            <w:tcW w:w="992" w:type="dxa"/>
          </w:tcPr>
          <w:p w14:paraId="38B290F3" w14:textId="77777777" w:rsidR="00BC12C0" w:rsidRPr="00F24B1D" w:rsidRDefault="00BC12C0" w:rsidP="00BC12C0">
            <w:pPr>
              <w:jc w:val="center"/>
              <w:rPr>
                <w:rFonts w:ascii="Arial" w:hAnsi="Arial" w:cs="Arial"/>
                <w:sz w:val="20"/>
                <w:szCs w:val="20"/>
                <w:lang w:val="sl-SI"/>
              </w:rPr>
            </w:pPr>
            <w:r w:rsidRPr="00F24B1D">
              <w:rPr>
                <w:rFonts w:ascii="Arial" w:hAnsi="Arial" w:cs="Arial"/>
                <w:sz w:val="20"/>
                <w:lang w:val="sl-SI"/>
              </w:rPr>
              <w:t>100</w:t>
            </w:r>
          </w:p>
        </w:tc>
      </w:tr>
      <w:tr w:rsidR="008A6749" w:rsidRPr="00F24B1D" w14:paraId="5975438C" w14:textId="77777777" w:rsidTr="009021D9">
        <w:tc>
          <w:tcPr>
            <w:tcW w:w="3846" w:type="dxa"/>
          </w:tcPr>
          <w:p w14:paraId="3F8FDEEF" w14:textId="2B2F0017" w:rsidR="008A6749" w:rsidRPr="00F24B1D" w:rsidRDefault="008A6749" w:rsidP="00173631">
            <w:pPr>
              <w:rPr>
                <w:rFonts w:ascii="Arial" w:hAnsi="Arial" w:cs="Arial"/>
                <w:sz w:val="20"/>
                <w:lang w:val="sl-SI"/>
              </w:rPr>
            </w:pPr>
            <w:r w:rsidRPr="00F24B1D">
              <w:rPr>
                <w:rFonts w:ascii="Arial" w:hAnsi="Arial" w:cs="Arial"/>
                <w:sz w:val="20"/>
                <w:lang w:val="sl-SI"/>
              </w:rPr>
              <w:t>Izdelava DGD (cesta, prenosni plinovod)</w:t>
            </w:r>
          </w:p>
        </w:tc>
        <w:tc>
          <w:tcPr>
            <w:tcW w:w="900" w:type="dxa"/>
          </w:tcPr>
          <w:p w14:paraId="0D68583C" w14:textId="456743D4" w:rsidR="008A6749" w:rsidRPr="00F24B1D" w:rsidRDefault="008A6749" w:rsidP="00BC12C0">
            <w:pPr>
              <w:jc w:val="center"/>
              <w:rPr>
                <w:rFonts w:ascii="Arial" w:hAnsi="Arial" w:cs="Arial"/>
                <w:sz w:val="20"/>
                <w:lang w:val="sl-SI"/>
              </w:rPr>
            </w:pPr>
            <w:r w:rsidRPr="00F24B1D">
              <w:rPr>
                <w:rFonts w:ascii="Arial" w:hAnsi="Arial" w:cs="Arial"/>
                <w:sz w:val="20"/>
                <w:lang w:val="sl-SI"/>
              </w:rPr>
              <w:t>0</w:t>
            </w:r>
          </w:p>
        </w:tc>
        <w:tc>
          <w:tcPr>
            <w:tcW w:w="3613" w:type="dxa"/>
          </w:tcPr>
          <w:p w14:paraId="770DAE5D" w14:textId="67C87420" w:rsidR="008A6749" w:rsidRPr="00F24B1D" w:rsidRDefault="008A6749" w:rsidP="00173631">
            <w:pPr>
              <w:rPr>
                <w:rFonts w:ascii="Arial" w:hAnsi="Arial" w:cs="Arial"/>
                <w:sz w:val="20"/>
                <w:lang w:val="sl-SI"/>
              </w:rPr>
            </w:pPr>
            <w:r w:rsidRPr="00F24B1D">
              <w:rPr>
                <w:rFonts w:ascii="Arial" w:hAnsi="Arial" w:cs="Arial"/>
                <w:sz w:val="20"/>
                <w:lang w:val="sl-SI"/>
              </w:rPr>
              <w:t>Izdelava DGD (podvoz, železniško postajališče Ledina s parkiriščem in pripadajočo infrastrukturo)</w:t>
            </w:r>
          </w:p>
        </w:tc>
        <w:tc>
          <w:tcPr>
            <w:tcW w:w="992" w:type="dxa"/>
          </w:tcPr>
          <w:p w14:paraId="62E72B4E" w14:textId="3D97DBE9" w:rsidR="008A6749" w:rsidRPr="00F24B1D" w:rsidRDefault="008A6749" w:rsidP="00BC12C0">
            <w:pPr>
              <w:jc w:val="center"/>
              <w:rPr>
                <w:rFonts w:ascii="Arial" w:hAnsi="Arial" w:cs="Arial"/>
                <w:sz w:val="20"/>
                <w:lang w:val="sl-SI"/>
              </w:rPr>
            </w:pPr>
            <w:r w:rsidRPr="00F24B1D">
              <w:rPr>
                <w:rFonts w:ascii="Arial" w:hAnsi="Arial" w:cs="Arial"/>
                <w:sz w:val="20"/>
                <w:lang w:val="sl-SI"/>
              </w:rPr>
              <w:t>0</w:t>
            </w:r>
          </w:p>
        </w:tc>
      </w:tr>
      <w:tr w:rsidR="00173631" w:rsidRPr="00F24B1D" w14:paraId="18ABEA15" w14:textId="77777777" w:rsidTr="00042469">
        <w:tc>
          <w:tcPr>
            <w:tcW w:w="9351" w:type="dxa"/>
            <w:gridSpan w:val="4"/>
          </w:tcPr>
          <w:p w14:paraId="7765D511" w14:textId="02B532D2" w:rsidR="00173631" w:rsidRPr="00F24B1D" w:rsidRDefault="00173631" w:rsidP="00EB258B">
            <w:pPr>
              <w:jc w:val="center"/>
              <w:rPr>
                <w:rFonts w:ascii="Arial" w:hAnsi="Arial" w:cs="Arial"/>
                <w:b/>
                <w:sz w:val="20"/>
                <w:lang w:val="sl-SI"/>
              </w:rPr>
            </w:pPr>
            <w:r w:rsidRPr="00F24B1D">
              <w:rPr>
                <w:rFonts w:ascii="Arial" w:hAnsi="Arial" w:cs="Arial"/>
                <w:b/>
                <w:sz w:val="20"/>
                <w:lang w:val="sl-SI"/>
              </w:rPr>
              <w:t>FAZA 3</w:t>
            </w:r>
          </w:p>
        </w:tc>
      </w:tr>
      <w:tr w:rsidR="00EB258B" w:rsidRPr="00F24B1D" w14:paraId="3101ACA9" w14:textId="77777777" w:rsidTr="009021D9">
        <w:tc>
          <w:tcPr>
            <w:tcW w:w="3846" w:type="dxa"/>
          </w:tcPr>
          <w:p w14:paraId="3B038887" w14:textId="09A13AAA" w:rsidR="00EB258B" w:rsidRPr="00F24B1D" w:rsidRDefault="00EB258B" w:rsidP="00EB258B">
            <w:pPr>
              <w:rPr>
                <w:rFonts w:ascii="Arial" w:hAnsi="Arial" w:cs="Arial"/>
                <w:sz w:val="20"/>
                <w:lang w:val="sl-SI"/>
              </w:rPr>
            </w:pPr>
            <w:r w:rsidRPr="00F24B1D">
              <w:rPr>
                <w:rFonts w:ascii="Arial" w:hAnsi="Arial" w:cs="Arial"/>
                <w:sz w:val="20"/>
                <w:lang w:val="sl-SI"/>
              </w:rPr>
              <w:t>Izdelava PZI (podvoz, železniško postajališče Ledina s parkiriščem in pripadajočo infrastrukturo)</w:t>
            </w:r>
          </w:p>
        </w:tc>
        <w:tc>
          <w:tcPr>
            <w:tcW w:w="900" w:type="dxa"/>
          </w:tcPr>
          <w:p w14:paraId="119988F3" w14:textId="38F1FE9A" w:rsidR="00EB258B" w:rsidRPr="00F24B1D" w:rsidRDefault="00173631" w:rsidP="00EB258B">
            <w:pPr>
              <w:jc w:val="center"/>
              <w:rPr>
                <w:rFonts w:ascii="Arial" w:hAnsi="Arial" w:cs="Arial"/>
                <w:sz w:val="20"/>
                <w:lang w:val="sl-SI"/>
              </w:rPr>
            </w:pPr>
            <w:r w:rsidRPr="00F24B1D">
              <w:rPr>
                <w:rFonts w:ascii="Arial" w:hAnsi="Arial" w:cs="Arial"/>
                <w:sz w:val="20"/>
                <w:lang w:val="sl-SI"/>
              </w:rPr>
              <w:t>100</w:t>
            </w:r>
          </w:p>
        </w:tc>
        <w:tc>
          <w:tcPr>
            <w:tcW w:w="3613" w:type="dxa"/>
          </w:tcPr>
          <w:p w14:paraId="4A2786F4" w14:textId="3C6A2D7F" w:rsidR="00EB258B" w:rsidRPr="00F24B1D" w:rsidRDefault="00EB258B" w:rsidP="00EB258B">
            <w:pPr>
              <w:rPr>
                <w:rFonts w:ascii="Arial" w:hAnsi="Arial" w:cs="Arial"/>
                <w:sz w:val="20"/>
                <w:lang w:val="sl-SI"/>
              </w:rPr>
            </w:pPr>
            <w:r w:rsidRPr="00F24B1D">
              <w:rPr>
                <w:rFonts w:ascii="Arial" w:hAnsi="Arial" w:cs="Arial"/>
                <w:sz w:val="20"/>
                <w:lang w:val="sl-SI"/>
              </w:rPr>
              <w:t xml:space="preserve">Izdelava PZI </w:t>
            </w:r>
            <w:r w:rsidR="00173631" w:rsidRPr="00F24B1D">
              <w:rPr>
                <w:rFonts w:ascii="Arial" w:hAnsi="Arial" w:cs="Arial"/>
                <w:sz w:val="20"/>
                <w:lang w:val="sl-SI"/>
              </w:rPr>
              <w:t>(cesta, prenosni plinovod)</w:t>
            </w:r>
          </w:p>
        </w:tc>
        <w:tc>
          <w:tcPr>
            <w:tcW w:w="992" w:type="dxa"/>
          </w:tcPr>
          <w:p w14:paraId="69710CB7" w14:textId="37EE515D" w:rsidR="00EB258B" w:rsidRPr="00F24B1D" w:rsidRDefault="00173631" w:rsidP="00EB258B">
            <w:pPr>
              <w:jc w:val="center"/>
              <w:rPr>
                <w:rFonts w:ascii="Arial" w:hAnsi="Arial" w:cs="Arial"/>
                <w:sz w:val="20"/>
                <w:lang w:val="sl-SI"/>
              </w:rPr>
            </w:pPr>
            <w:r w:rsidRPr="00F24B1D">
              <w:rPr>
                <w:rFonts w:ascii="Arial" w:hAnsi="Arial" w:cs="Arial"/>
                <w:sz w:val="20"/>
                <w:lang w:val="sl-SI"/>
              </w:rPr>
              <w:t>100</w:t>
            </w:r>
          </w:p>
        </w:tc>
      </w:tr>
      <w:tr w:rsidR="008A6749" w:rsidRPr="00F24B1D" w14:paraId="0DB804CD" w14:textId="77777777" w:rsidTr="009021D9">
        <w:tc>
          <w:tcPr>
            <w:tcW w:w="3846" w:type="dxa"/>
          </w:tcPr>
          <w:p w14:paraId="384CE6D3" w14:textId="4BE1F02B" w:rsidR="008A6749" w:rsidRPr="00F24B1D" w:rsidRDefault="008A6749" w:rsidP="00EB258B">
            <w:pPr>
              <w:rPr>
                <w:rFonts w:ascii="Arial" w:hAnsi="Arial" w:cs="Arial"/>
                <w:sz w:val="20"/>
                <w:lang w:val="sl-SI"/>
              </w:rPr>
            </w:pPr>
            <w:r w:rsidRPr="00F24B1D">
              <w:rPr>
                <w:rFonts w:ascii="Arial" w:hAnsi="Arial" w:cs="Arial"/>
                <w:sz w:val="20"/>
                <w:lang w:val="sl-SI"/>
              </w:rPr>
              <w:t>Izdelava PZI (cesta, prenosni plinovod)</w:t>
            </w:r>
          </w:p>
        </w:tc>
        <w:tc>
          <w:tcPr>
            <w:tcW w:w="900" w:type="dxa"/>
          </w:tcPr>
          <w:p w14:paraId="79400FA1" w14:textId="1ACB0AEB" w:rsidR="008A6749" w:rsidRPr="00F24B1D" w:rsidRDefault="008A6749" w:rsidP="00EB258B">
            <w:pPr>
              <w:jc w:val="center"/>
              <w:rPr>
                <w:rFonts w:ascii="Arial" w:hAnsi="Arial" w:cs="Arial"/>
                <w:sz w:val="20"/>
                <w:lang w:val="sl-SI"/>
              </w:rPr>
            </w:pPr>
            <w:r w:rsidRPr="00F24B1D">
              <w:rPr>
                <w:rFonts w:ascii="Arial" w:hAnsi="Arial" w:cs="Arial"/>
                <w:sz w:val="20"/>
                <w:lang w:val="sl-SI"/>
              </w:rPr>
              <w:t>0</w:t>
            </w:r>
          </w:p>
        </w:tc>
        <w:tc>
          <w:tcPr>
            <w:tcW w:w="3613" w:type="dxa"/>
          </w:tcPr>
          <w:p w14:paraId="29A491AB" w14:textId="050FD816" w:rsidR="008A6749" w:rsidRPr="00F24B1D" w:rsidRDefault="008A6749" w:rsidP="00EB258B">
            <w:pPr>
              <w:rPr>
                <w:rFonts w:ascii="Arial" w:hAnsi="Arial" w:cs="Arial"/>
                <w:sz w:val="20"/>
                <w:lang w:val="sl-SI"/>
              </w:rPr>
            </w:pPr>
            <w:r w:rsidRPr="00F24B1D">
              <w:rPr>
                <w:rFonts w:ascii="Arial" w:hAnsi="Arial" w:cs="Arial"/>
                <w:sz w:val="20"/>
                <w:lang w:val="sl-SI"/>
              </w:rPr>
              <w:t>Izdelava PZI (podvoz, železniško postajališče Ledina s parkiriščem in pripadajočo infrastrukturo)</w:t>
            </w:r>
          </w:p>
        </w:tc>
        <w:tc>
          <w:tcPr>
            <w:tcW w:w="992" w:type="dxa"/>
          </w:tcPr>
          <w:p w14:paraId="29752277" w14:textId="641F5639" w:rsidR="008A6749" w:rsidRPr="00F24B1D" w:rsidRDefault="008A6749" w:rsidP="00EB258B">
            <w:pPr>
              <w:jc w:val="center"/>
              <w:rPr>
                <w:rFonts w:ascii="Arial" w:hAnsi="Arial" w:cs="Arial"/>
                <w:sz w:val="20"/>
                <w:lang w:val="sl-SI"/>
              </w:rPr>
            </w:pPr>
            <w:r w:rsidRPr="00F24B1D">
              <w:rPr>
                <w:rFonts w:ascii="Arial" w:hAnsi="Arial" w:cs="Arial"/>
                <w:sz w:val="20"/>
                <w:lang w:val="sl-SI"/>
              </w:rPr>
              <w:t>0</w:t>
            </w:r>
          </w:p>
        </w:tc>
      </w:tr>
    </w:tbl>
    <w:p w14:paraId="0F5649DC" w14:textId="77777777" w:rsidR="00BC12C0" w:rsidRPr="00F24B1D" w:rsidRDefault="00BC12C0" w:rsidP="00991B4B">
      <w:pPr>
        <w:numPr>
          <w:ilvl w:val="12"/>
          <w:numId w:val="0"/>
        </w:numPr>
        <w:jc w:val="both"/>
        <w:rPr>
          <w:rFonts w:ascii="Arial" w:hAnsi="Arial" w:cs="Arial"/>
          <w:sz w:val="20"/>
          <w:lang w:val="sl-SI"/>
        </w:rPr>
      </w:pPr>
    </w:p>
    <w:p w14:paraId="1DF11180" w14:textId="77777777" w:rsidR="005749C8" w:rsidRPr="00205E79" w:rsidRDefault="005749C8" w:rsidP="00205E79">
      <w:pPr>
        <w:numPr>
          <w:ilvl w:val="12"/>
          <w:numId w:val="0"/>
        </w:numPr>
        <w:jc w:val="both"/>
        <w:rPr>
          <w:rFonts w:ascii="Arial" w:hAnsi="Arial" w:cs="Arial"/>
          <w:sz w:val="20"/>
          <w:lang w:val="sl-SI"/>
        </w:rPr>
      </w:pPr>
    </w:p>
    <w:p w14:paraId="78483EA1" w14:textId="77777777" w:rsidR="00205E79" w:rsidRDefault="00205E79">
      <w:pPr>
        <w:rPr>
          <w:rFonts w:ascii="Arial" w:hAnsi="Arial" w:cs="Arial"/>
          <w:sz w:val="20"/>
          <w:lang w:val="sl-SI"/>
        </w:rPr>
      </w:pPr>
      <w:r>
        <w:rPr>
          <w:rFonts w:ascii="Arial" w:hAnsi="Arial" w:cs="Arial"/>
          <w:sz w:val="20"/>
          <w:lang w:val="sl-SI"/>
        </w:rPr>
        <w:br w:type="page"/>
      </w:r>
    </w:p>
    <w:p w14:paraId="7C5C485F" w14:textId="6FF72E5F" w:rsidR="00D60A24" w:rsidRDefault="00D60A24">
      <w:pPr>
        <w:numPr>
          <w:ilvl w:val="12"/>
          <w:numId w:val="0"/>
        </w:numPr>
        <w:spacing w:before="120" w:after="120"/>
        <w:jc w:val="center"/>
        <w:rPr>
          <w:rFonts w:ascii="Arial" w:hAnsi="Arial" w:cs="Arial"/>
          <w:i/>
          <w:sz w:val="20"/>
          <w:lang w:val="sl-SI"/>
        </w:rPr>
      </w:pPr>
      <w:r w:rsidRPr="00F24B1D">
        <w:rPr>
          <w:rFonts w:ascii="Arial" w:hAnsi="Arial" w:cs="Arial"/>
          <w:i/>
          <w:sz w:val="20"/>
          <w:lang w:val="sl-SI"/>
        </w:rPr>
        <w:t>4. člen</w:t>
      </w:r>
    </w:p>
    <w:p w14:paraId="78BAD9D6" w14:textId="77777777" w:rsidR="00D0725A" w:rsidRPr="00D0725A" w:rsidRDefault="00D0725A" w:rsidP="00D0725A">
      <w:pPr>
        <w:jc w:val="both"/>
        <w:rPr>
          <w:rFonts w:ascii="Arial" w:hAnsi="Arial" w:cs="Arial"/>
          <w:sz w:val="20"/>
          <w:lang w:val="sl-SI"/>
        </w:rPr>
      </w:pPr>
    </w:p>
    <w:p w14:paraId="0252112E" w14:textId="5F002BD2" w:rsidR="00384EF4" w:rsidRPr="00F24B1D" w:rsidRDefault="00ED0BB9" w:rsidP="00053800">
      <w:pPr>
        <w:numPr>
          <w:ilvl w:val="12"/>
          <w:numId w:val="0"/>
        </w:numPr>
        <w:jc w:val="both"/>
        <w:rPr>
          <w:rFonts w:ascii="Arial" w:hAnsi="Arial" w:cs="Arial"/>
          <w:sz w:val="20"/>
          <w:lang w:val="sl-SI"/>
        </w:rPr>
      </w:pPr>
      <w:r w:rsidRPr="00F24B1D">
        <w:rPr>
          <w:rFonts w:ascii="Arial" w:hAnsi="Arial" w:cs="Arial"/>
          <w:sz w:val="20"/>
          <w:lang w:val="sl-SI"/>
        </w:rPr>
        <w:t>Izvajalec</w:t>
      </w:r>
      <w:r w:rsidR="00384EF4" w:rsidRPr="00F24B1D">
        <w:rPr>
          <w:rFonts w:ascii="Arial" w:hAnsi="Arial" w:cs="Arial"/>
          <w:sz w:val="20"/>
          <w:lang w:val="sl-SI"/>
        </w:rPr>
        <w:t xml:space="preserve"> za opravljene storitve izda skupn</w:t>
      </w:r>
      <w:r w:rsidR="007C5FAB" w:rsidRPr="00F24B1D">
        <w:rPr>
          <w:rFonts w:ascii="Arial" w:hAnsi="Arial" w:cs="Arial"/>
          <w:sz w:val="20"/>
          <w:lang w:val="sl-SI"/>
        </w:rPr>
        <w:t>i</w:t>
      </w:r>
      <w:r w:rsidR="00384EF4" w:rsidRPr="00F24B1D">
        <w:rPr>
          <w:rFonts w:ascii="Arial" w:hAnsi="Arial" w:cs="Arial"/>
          <w:sz w:val="20"/>
          <w:lang w:val="sl-SI"/>
        </w:rPr>
        <w:t xml:space="preserve"> </w:t>
      </w:r>
      <w:r w:rsidR="007C5FAB" w:rsidRPr="00F24B1D">
        <w:rPr>
          <w:rFonts w:ascii="Arial" w:hAnsi="Arial" w:cs="Arial"/>
          <w:sz w:val="20"/>
          <w:lang w:val="sl-SI"/>
        </w:rPr>
        <w:t>račun</w:t>
      </w:r>
      <w:r w:rsidR="00384EF4" w:rsidRPr="00F24B1D">
        <w:rPr>
          <w:rFonts w:ascii="Arial" w:hAnsi="Arial" w:cs="Arial"/>
          <w:sz w:val="20"/>
          <w:lang w:val="sl-SI"/>
        </w:rPr>
        <w:t xml:space="preserve"> in ločena e-računa za </w:t>
      </w:r>
      <w:r w:rsidRPr="00F24B1D">
        <w:rPr>
          <w:rFonts w:ascii="Arial" w:hAnsi="Arial" w:cs="Arial"/>
          <w:sz w:val="20"/>
          <w:lang w:val="sl-SI"/>
        </w:rPr>
        <w:t>Naročnik</w:t>
      </w:r>
      <w:r w:rsidR="00BA29CA" w:rsidRPr="00F24B1D">
        <w:rPr>
          <w:rFonts w:ascii="Arial" w:hAnsi="Arial" w:cs="Arial"/>
          <w:sz w:val="20"/>
          <w:lang w:val="sl-SI"/>
        </w:rPr>
        <w:t xml:space="preserve">a in </w:t>
      </w:r>
      <w:r w:rsidRPr="00F24B1D">
        <w:rPr>
          <w:rFonts w:ascii="Arial" w:hAnsi="Arial" w:cs="Arial"/>
          <w:sz w:val="20"/>
          <w:lang w:val="sl-SI"/>
        </w:rPr>
        <w:t>Soinvestitor</w:t>
      </w:r>
      <w:r w:rsidR="00BA29CA" w:rsidRPr="00F24B1D">
        <w:rPr>
          <w:rFonts w:ascii="Arial" w:hAnsi="Arial" w:cs="Arial"/>
          <w:sz w:val="20"/>
          <w:lang w:val="sl-SI"/>
        </w:rPr>
        <w:t>ja</w:t>
      </w:r>
      <w:r w:rsidR="00384EF4" w:rsidRPr="00F24B1D">
        <w:rPr>
          <w:rFonts w:ascii="Arial" w:hAnsi="Arial" w:cs="Arial"/>
          <w:sz w:val="20"/>
          <w:lang w:val="sl-SI"/>
        </w:rPr>
        <w:t xml:space="preserve"> glede na njun delež financiranja.</w:t>
      </w:r>
    </w:p>
    <w:p w14:paraId="1D59ADD9" w14:textId="5E9CC9C5" w:rsidR="00BA29CA" w:rsidRPr="00F24B1D" w:rsidRDefault="00BA29CA" w:rsidP="00053800">
      <w:pPr>
        <w:numPr>
          <w:ilvl w:val="12"/>
          <w:numId w:val="0"/>
        </w:numPr>
        <w:jc w:val="both"/>
        <w:rPr>
          <w:rFonts w:ascii="Arial" w:hAnsi="Arial" w:cs="Arial"/>
          <w:sz w:val="20"/>
          <w:lang w:val="sl-SI"/>
        </w:rPr>
      </w:pPr>
    </w:p>
    <w:p w14:paraId="2A46430C" w14:textId="1D40FA74" w:rsidR="00BA29CA" w:rsidRPr="00F24B1D" w:rsidRDefault="00BA29CA" w:rsidP="00053800">
      <w:pPr>
        <w:numPr>
          <w:ilvl w:val="12"/>
          <w:numId w:val="0"/>
        </w:numPr>
        <w:jc w:val="both"/>
        <w:rPr>
          <w:rFonts w:ascii="Arial" w:hAnsi="Arial" w:cs="Arial"/>
          <w:sz w:val="20"/>
          <w:lang w:val="sl-SI"/>
        </w:rPr>
      </w:pPr>
    </w:p>
    <w:p w14:paraId="60D4F3C1" w14:textId="28A01C87" w:rsidR="00BA29CA" w:rsidRPr="00F24B1D" w:rsidRDefault="007C5FAB" w:rsidP="00053800">
      <w:pPr>
        <w:numPr>
          <w:ilvl w:val="12"/>
          <w:numId w:val="0"/>
        </w:numPr>
        <w:jc w:val="both"/>
        <w:rPr>
          <w:rFonts w:ascii="Arial" w:hAnsi="Arial" w:cs="Arial"/>
          <w:sz w:val="20"/>
          <w:lang w:val="sl-SI"/>
        </w:rPr>
      </w:pPr>
      <w:r w:rsidRPr="00F24B1D">
        <w:rPr>
          <w:rFonts w:ascii="Arial" w:hAnsi="Arial" w:cs="Arial"/>
          <w:sz w:val="20"/>
          <w:lang w:val="sl-SI"/>
        </w:rPr>
        <w:t xml:space="preserve">Račun </w:t>
      </w:r>
      <w:r w:rsidR="00BA29CA" w:rsidRPr="00F24B1D">
        <w:rPr>
          <w:rFonts w:ascii="Arial" w:hAnsi="Arial" w:cs="Arial"/>
          <w:sz w:val="20"/>
          <w:lang w:val="sl-SI"/>
        </w:rPr>
        <w:t xml:space="preserve">s prilogami mora </w:t>
      </w:r>
      <w:r w:rsidR="00ED0BB9" w:rsidRPr="00F24B1D">
        <w:rPr>
          <w:rFonts w:ascii="Arial" w:hAnsi="Arial" w:cs="Arial"/>
          <w:sz w:val="20"/>
          <w:lang w:val="sl-SI"/>
        </w:rPr>
        <w:t>Izvajalec</w:t>
      </w:r>
      <w:r w:rsidR="00BA29CA" w:rsidRPr="00F24B1D">
        <w:rPr>
          <w:rFonts w:ascii="Arial" w:hAnsi="Arial" w:cs="Arial"/>
          <w:sz w:val="20"/>
          <w:lang w:val="sl-SI"/>
        </w:rPr>
        <w:t xml:space="preserve"> predlož</w:t>
      </w:r>
      <w:r w:rsidR="00426831" w:rsidRPr="00F24B1D">
        <w:rPr>
          <w:rFonts w:ascii="Arial" w:hAnsi="Arial" w:cs="Arial"/>
          <w:sz w:val="20"/>
          <w:lang w:val="sl-SI"/>
        </w:rPr>
        <w:t xml:space="preserve">iti sopogodbenikoma </w:t>
      </w:r>
      <w:r w:rsidR="001E3C94" w:rsidRPr="00F24B1D">
        <w:rPr>
          <w:rFonts w:ascii="Arial" w:hAnsi="Arial" w:cs="Arial"/>
          <w:sz w:val="20"/>
          <w:lang w:val="sl-SI"/>
        </w:rPr>
        <w:t xml:space="preserve">v roku pet (5) dni po opravljenem delu . </w:t>
      </w:r>
      <w:r w:rsidR="00ED0BB9" w:rsidRPr="00F24B1D">
        <w:rPr>
          <w:rFonts w:ascii="Arial" w:hAnsi="Arial" w:cs="Arial"/>
          <w:sz w:val="20"/>
          <w:lang w:val="sl-SI"/>
        </w:rPr>
        <w:t>Naročnik</w:t>
      </w:r>
      <w:r w:rsidR="001E3C94" w:rsidRPr="00F24B1D">
        <w:rPr>
          <w:rFonts w:ascii="Arial" w:hAnsi="Arial" w:cs="Arial"/>
          <w:sz w:val="20"/>
          <w:lang w:val="sl-SI"/>
        </w:rPr>
        <w:t xml:space="preserve"> in </w:t>
      </w:r>
      <w:r w:rsidR="00ED0BB9" w:rsidRPr="00F24B1D">
        <w:rPr>
          <w:rFonts w:ascii="Arial" w:hAnsi="Arial" w:cs="Arial"/>
          <w:sz w:val="20"/>
          <w:lang w:val="sl-SI"/>
        </w:rPr>
        <w:t>Soinvestitor</w:t>
      </w:r>
      <w:r w:rsidR="00BA29CA" w:rsidRPr="00F24B1D">
        <w:rPr>
          <w:rFonts w:ascii="Arial" w:hAnsi="Arial" w:cs="Arial"/>
          <w:sz w:val="20"/>
          <w:lang w:val="sl-SI"/>
        </w:rPr>
        <w:t xml:space="preserve"> sta dolžna </w:t>
      </w:r>
      <w:r w:rsidR="001E3C94" w:rsidRPr="00F24B1D">
        <w:rPr>
          <w:rFonts w:ascii="Arial" w:hAnsi="Arial" w:cs="Arial"/>
          <w:sz w:val="20"/>
          <w:lang w:val="sl-SI"/>
        </w:rPr>
        <w:t>račun v roku</w:t>
      </w:r>
      <w:r w:rsidR="00BA29CA" w:rsidRPr="00F24B1D">
        <w:rPr>
          <w:rFonts w:ascii="Arial" w:hAnsi="Arial" w:cs="Arial"/>
          <w:sz w:val="20"/>
          <w:lang w:val="sl-SI"/>
        </w:rPr>
        <w:t xml:space="preserve"> 15 dn</w:t>
      </w:r>
      <w:r w:rsidR="001E3C94" w:rsidRPr="00F24B1D">
        <w:rPr>
          <w:rFonts w:ascii="Arial" w:hAnsi="Arial" w:cs="Arial"/>
          <w:sz w:val="20"/>
          <w:lang w:val="sl-SI"/>
        </w:rPr>
        <w:t xml:space="preserve">i po prejemu potrditi oz. zavrniti. Če </w:t>
      </w:r>
      <w:r w:rsidR="00ED0BB9" w:rsidRPr="00F24B1D">
        <w:rPr>
          <w:rFonts w:ascii="Arial" w:hAnsi="Arial" w:cs="Arial"/>
          <w:sz w:val="20"/>
          <w:lang w:val="sl-SI"/>
        </w:rPr>
        <w:t>Naročnik</w:t>
      </w:r>
      <w:r w:rsidR="001E3C94" w:rsidRPr="00F24B1D">
        <w:rPr>
          <w:rFonts w:ascii="Arial" w:hAnsi="Arial" w:cs="Arial"/>
          <w:sz w:val="20"/>
          <w:lang w:val="sl-SI"/>
        </w:rPr>
        <w:t xml:space="preserve"> in </w:t>
      </w:r>
      <w:r w:rsidR="00ED0BB9" w:rsidRPr="00F24B1D">
        <w:rPr>
          <w:rFonts w:ascii="Arial" w:hAnsi="Arial" w:cs="Arial"/>
          <w:sz w:val="20"/>
          <w:lang w:val="sl-SI"/>
        </w:rPr>
        <w:t>Soinvestitor</w:t>
      </w:r>
      <w:r w:rsidR="001E3C94" w:rsidRPr="00F24B1D">
        <w:rPr>
          <w:rFonts w:ascii="Arial" w:hAnsi="Arial" w:cs="Arial"/>
          <w:sz w:val="20"/>
          <w:lang w:val="sl-SI"/>
        </w:rPr>
        <w:t xml:space="preserve"> v roku 15 dni računa ne potrdita niti ne zavrneta, se po preteku tega roka šteje, da sta račun  potr</w:t>
      </w:r>
      <w:r w:rsidRPr="00F24B1D">
        <w:rPr>
          <w:rFonts w:ascii="Arial" w:hAnsi="Arial" w:cs="Arial"/>
          <w:sz w:val="20"/>
          <w:lang w:val="sl-SI"/>
        </w:rPr>
        <w:t>dila</w:t>
      </w:r>
      <w:r w:rsidR="001E3C94" w:rsidRPr="00F24B1D">
        <w:rPr>
          <w:rFonts w:ascii="Arial" w:hAnsi="Arial" w:cs="Arial"/>
          <w:sz w:val="20"/>
          <w:lang w:val="sl-SI"/>
        </w:rPr>
        <w:t xml:space="preserve">. Za čas veljave 64. člena interventnega zakona velja plačilni rok 8 dni, sicer pa 30. dan, pri čemer začne teči plačilni rok naslednji dan po prejemu </w:t>
      </w:r>
      <w:r w:rsidRPr="00F24B1D">
        <w:rPr>
          <w:rFonts w:ascii="Arial" w:hAnsi="Arial" w:cs="Arial"/>
          <w:sz w:val="20"/>
          <w:lang w:val="sl-SI"/>
        </w:rPr>
        <w:t>e-</w:t>
      </w:r>
      <w:r w:rsidR="001E3C94" w:rsidRPr="00F24B1D">
        <w:rPr>
          <w:rFonts w:ascii="Arial" w:hAnsi="Arial" w:cs="Arial"/>
          <w:sz w:val="20"/>
          <w:lang w:val="sl-SI"/>
        </w:rPr>
        <w:t>računa , ki je podlaga za izplačilo.</w:t>
      </w:r>
    </w:p>
    <w:p w14:paraId="7C10381E" w14:textId="04FC73FF" w:rsidR="00413435" w:rsidRPr="00F24B1D" w:rsidRDefault="00413435" w:rsidP="00413435">
      <w:pPr>
        <w:numPr>
          <w:ilvl w:val="12"/>
          <w:numId w:val="0"/>
        </w:numPr>
        <w:jc w:val="both"/>
        <w:rPr>
          <w:rFonts w:ascii="Arial" w:hAnsi="Arial" w:cs="Arial"/>
          <w:sz w:val="20"/>
          <w:highlight w:val="red"/>
          <w:lang w:val="sl-SI"/>
        </w:rPr>
      </w:pPr>
    </w:p>
    <w:p w14:paraId="63FABD66" w14:textId="71267D82" w:rsidR="001E3C94" w:rsidRPr="00F24B1D" w:rsidRDefault="001E3C94" w:rsidP="00413435">
      <w:pPr>
        <w:numPr>
          <w:ilvl w:val="12"/>
          <w:numId w:val="0"/>
        </w:numPr>
        <w:jc w:val="both"/>
        <w:rPr>
          <w:rFonts w:ascii="Arial" w:hAnsi="Arial" w:cs="Arial"/>
          <w:sz w:val="20"/>
          <w:lang w:val="sl-SI"/>
        </w:rPr>
      </w:pPr>
      <w:r w:rsidRPr="00F24B1D">
        <w:rPr>
          <w:rFonts w:ascii="Arial" w:hAnsi="Arial" w:cs="Arial"/>
          <w:sz w:val="20"/>
          <w:lang w:val="sl-SI"/>
        </w:rPr>
        <w:t xml:space="preserve">V kolikor sopogodbenika </w:t>
      </w:r>
      <w:r w:rsidR="007C5FAB" w:rsidRPr="00F24B1D">
        <w:rPr>
          <w:rFonts w:ascii="Arial" w:hAnsi="Arial" w:cs="Arial"/>
          <w:sz w:val="20"/>
          <w:lang w:val="sl-SI"/>
        </w:rPr>
        <w:t xml:space="preserve">račun </w:t>
      </w:r>
      <w:r w:rsidRPr="00F24B1D">
        <w:rPr>
          <w:rFonts w:ascii="Arial" w:hAnsi="Arial" w:cs="Arial"/>
          <w:sz w:val="20"/>
          <w:lang w:val="sl-SI"/>
        </w:rPr>
        <w:t xml:space="preserve">v celoti ali delno zavrneta, mora </w:t>
      </w:r>
      <w:r w:rsidR="00ED0BB9" w:rsidRPr="00F24B1D">
        <w:rPr>
          <w:rFonts w:ascii="Arial" w:hAnsi="Arial" w:cs="Arial"/>
          <w:sz w:val="20"/>
          <w:lang w:val="sl-SI"/>
        </w:rPr>
        <w:t>Izvajalec</w:t>
      </w:r>
      <w:r w:rsidR="00980123" w:rsidRPr="00F24B1D">
        <w:rPr>
          <w:rFonts w:ascii="Arial" w:hAnsi="Arial" w:cs="Arial"/>
          <w:sz w:val="20"/>
          <w:lang w:val="sl-SI"/>
        </w:rPr>
        <w:t xml:space="preserve"> v roku osem (8) dni podati dodatno obrazložitev svoje realizacije za sporni del </w:t>
      </w:r>
      <w:r w:rsidR="007C5FAB" w:rsidRPr="00F24B1D">
        <w:rPr>
          <w:rFonts w:ascii="Arial" w:hAnsi="Arial" w:cs="Arial"/>
          <w:sz w:val="20"/>
          <w:lang w:val="sl-SI"/>
        </w:rPr>
        <w:t>računa</w:t>
      </w:r>
      <w:r w:rsidR="00980123" w:rsidRPr="00F24B1D">
        <w:rPr>
          <w:rFonts w:ascii="Arial" w:hAnsi="Arial" w:cs="Arial"/>
          <w:sz w:val="20"/>
          <w:lang w:val="sl-SI"/>
        </w:rPr>
        <w:t xml:space="preserve">. V kolikor sopogodbenika ugotovita, da </w:t>
      </w:r>
      <w:r w:rsidR="00ED0BB9" w:rsidRPr="00F24B1D">
        <w:rPr>
          <w:rFonts w:ascii="Arial" w:hAnsi="Arial" w:cs="Arial"/>
          <w:sz w:val="20"/>
          <w:lang w:val="sl-SI"/>
        </w:rPr>
        <w:t>Izvajalec</w:t>
      </w:r>
      <w:r w:rsidR="00980123" w:rsidRPr="00F24B1D">
        <w:rPr>
          <w:rFonts w:ascii="Arial" w:hAnsi="Arial" w:cs="Arial"/>
          <w:sz w:val="20"/>
          <w:lang w:val="sl-SI"/>
        </w:rPr>
        <w:t xml:space="preserve"> ni upravičen do izplačila spornega dela oz. </w:t>
      </w:r>
      <w:r w:rsidR="00ED0BB9" w:rsidRPr="00F24B1D">
        <w:rPr>
          <w:rFonts w:ascii="Arial" w:hAnsi="Arial" w:cs="Arial"/>
          <w:sz w:val="20"/>
          <w:lang w:val="sl-SI"/>
        </w:rPr>
        <w:t>Izvajalec</w:t>
      </w:r>
      <w:r w:rsidR="00980123" w:rsidRPr="00F24B1D">
        <w:rPr>
          <w:rFonts w:ascii="Arial" w:hAnsi="Arial" w:cs="Arial"/>
          <w:sz w:val="20"/>
          <w:lang w:val="sl-SI"/>
        </w:rPr>
        <w:t xml:space="preserve"> ne posreduje dodatnega pojasnila, mora </w:t>
      </w:r>
      <w:r w:rsidR="00ED0BB9" w:rsidRPr="00F24B1D">
        <w:rPr>
          <w:rFonts w:ascii="Arial" w:hAnsi="Arial" w:cs="Arial"/>
          <w:sz w:val="20"/>
          <w:lang w:val="sl-SI"/>
        </w:rPr>
        <w:t>Izvajalec</w:t>
      </w:r>
      <w:r w:rsidR="00980123" w:rsidRPr="00F24B1D">
        <w:rPr>
          <w:rFonts w:ascii="Arial" w:hAnsi="Arial" w:cs="Arial"/>
          <w:sz w:val="20"/>
          <w:lang w:val="sl-SI"/>
        </w:rPr>
        <w:t xml:space="preserve"> izstaviti dobropis v višini zavrnjenega dela </w:t>
      </w:r>
      <w:r w:rsidR="007C5FAB" w:rsidRPr="00F24B1D">
        <w:rPr>
          <w:rFonts w:ascii="Arial" w:hAnsi="Arial" w:cs="Arial"/>
          <w:sz w:val="20"/>
          <w:lang w:val="sl-SI"/>
        </w:rPr>
        <w:t>računa</w:t>
      </w:r>
      <w:r w:rsidR="00980123" w:rsidRPr="00F24B1D">
        <w:rPr>
          <w:rFonts w:ascii="Arial" w:hAnsi="Arial" w:cs="Arial"/>
          <w:sz w:val="20"/>
          <w:lang w:val="sl-SI"/>
        </w:rPr>
        <w:t>.</w:t>
      </w:r>
    </w:p>
    <w:p w14:paraId="2DAF77A6" w14:textId="77777777" w:rsidR="001E3C94" w:rsidRPr="00F24B1D" w:rsidRDefault="001E3C94" w:rsidP="00413435">
      <w:pPr>
        <w:numPr>
          <w:ilvl w:val="12"/>
          <w:numId w:val="0"/>
        </w:numPr>
        <w:jc w:val="both"/>
        <w:rPr>
          <w:rFonts w:ascii="Arial" w:hAnsi="Arial" w:cs="Arial"/>
          <w:sz w:val="20"/>
          <w:highlight w:val="red"/>
          <w:lang w:val="sl-SI"/>
        </w:rPr>
      </w:pPr>
    </w:p>
    <w:p w14:paraId="1545DE4C" w14:textId="6D04BCEE" w:rsidR="00413435" w:rsidRPr="00F24B1D" w:rsidRDefault="00413435" w:rsidP="00413435">
      <w:pPr>
        <w:numPr>
          <w:ilvl w:val="12"/>
          <w:numId w:val="0"/>
        </w:numPr>
        <w:jc w:val="both"/>
        <w:rPr>
          <w:rFonts w:ascii="Arial" w:hAnsi="Arial" w:cs="Arial"/>
          <w:sz w:val="20"/>
          <w:lang w:val="sl-SI"/>
        </w:rPr>
      </w:pPr>
      <w:r w:rsidRPr="00F24B1D">
        <w:rPr>
          <w:rFonts w:ascii="Arial" w:hAnsi="Arial" w:cs="Arial"/>
          <w:sz w:val="20"/>
          <w:lang w:val="sl-SI"/>
        </w:rPr>
        <w:t xml:space="preserve">V skladu z zakonodajo o opravljanju plačilnih storitev za proračunske uporabnike je </w:t>
      </w:r>
      <w:r w:rsidR="00ED0BB9" w:rsidRPr="00F24B1D">
        <w:rPr>
          <w:rFonts w:ascii="Arial" w:hAnsi="Arial" w:cs="Arial"/>
          <w:sz w:val="20"/>
          <w:lang w:val="sl-SI"/>
        </w:rPr>
        <w:t>Izvajalec</w:t>
      </w:r>
      <w:r w:rsidRPr="00F24B1D">
        <w:rPr>
          <w:rFonts w:ascii="Arial" w:hAnsi="Arial" w:cs="Arial"/>
          <w:sz w:val="20"/>
          <w:lang w:val="sl-SI"/>
        </w:rPr>
        <w:t xml:space="preserve"> dolžan </w:t>
      </w:r>
      <w:r w:rsidR="00ED0BB9" w:rsidRPr="00F24B1D">
        <w:rPr>
          <w:rFonts w:ascii="Arial" w:hAnsi="Arial" w:cs="Arial"/>
          <w:sz w:val="20"/>
          <w:lang w:val="sl-SI"/>
        </w:rPr>
        <w:t>Naročnik</w:t>
      </w:r>
      <w:r w:rsidRPr="00F24B1D">
        <w:rPr>
          <w:rFonts w:ascii="Arial" w:hAnsi="Arial" w:cs="Arial"/>
          <w:sz w:val="20"/>
          <w:lang w:val="sl-SI"/>
        </w:rPr>
        <w:t>u</w:t>
      </w:r>
      <w:r w:rsidR="00BD0D84" w:rsidRPr="00F24B1D">
        <w:rPr>
          <w:rFonts w:ascii="Arial" w:hAnsi="Arial" w:cs="Arial"/>
          <w:sz w:val="20"/>
          <w:lang w:val="sl-SI"/>
        </w:rPr>
        <w:t xml:space="preserve"> in </w:t>
      </w:r>
      <w:r w:rsidR="00ED0BB9" w:rsidRPr="00F24B1D">
        <w:rPr>
          <w:rFonts w:ascii="Arial" w:hAnsi="Arial" w:cs="Arial"/>
          <w:sz w:val="20"/>
          <w:lang w:val="sl-SI"/>
        </w:rPr>
        <w:t>Soinvestitor</w:t>
      </w:r>
      <w:r w:rsidR="00BD0D84" w:rsidRPr="00F24B1D">
        <w:rPr>
          <w:rFonts w:ascii="Arial" w:hAnsi="Arial" w:cs="Arial"/>
          <w:sz w:val="20"/>
          <w:lang w:val="sl-SI"/>
        </w:rPr>
        <w:t>ju</w:t>
      </w:r>
      <w:r w:rsidRPr="00F24B1D">
        <w:rPr>
          <w:rFonts w:ascii="Arial" w:hAnsi="Arial" w:cs="Arial"/>
          <w:sz w:val="20"/>
          <w:lang w:val="sl-SI"/>
        </w:rPr>
        <w:t xml:space="preserve"> izdajati račune izključno v elektronski obliki (e-račun), </w:t>
      </w:r>
      <w:r w:rsidR="00ED0BB9" w:rsidRPr="00F24B1D">
        <w:rPr>
          <w:rFonts w:ascii="Arial" w:hAnsi="Arial" w:cs="Arial"/>
          <w:sz w:val="20"/>
          <w:lang w:val="sl-SI"/>
        </w:rPr>
        <w:t>Naročnik</w:t>
      </w:r>
      <w:r w:rsidR="00BD0D84" w:rsidRPr="00F24B1D">
        <w:rPr>
          <w:rFonts w:ascii="Arial" w:hAnsi="Arial" w:cs="Arial"/>
          <w:sz w:val="20"/>
          <w:lang w:val="sl-SI"/>
        </w:rPr>
        <w:t xml:space="preserve"> in </w:t>
      </w:r>
      <w:r w:rsidR="00ED0BB9" w:rsidRPr="00F24B1D">
        <w:rPr>
          <w:rFonts w:ascii="Arial" w:hAnsi="Arial" w:cs="Arial"/>
          <w:sz w:val="20"/>
          <w:lang w:val="sl-SI"/>
        </w:rPr>
        <w:t>Soinvestitor</w:t>
      </w:r>
      <w:r w:rsidRPr="00F24B1D">
        <w:rPr>
          <w:rFonts w:ascii="Arial" w:hAnsi="Arial" w:cs="Arial"/>
          <w:sz w:val="20"/>
          <w:lang w:val="sl-SI"/>
        </w:rPr>
        <w:t xml:space="preserve"> pa prejemati e-račun preko aplikacije UJPnet.</w:t>
      </w:r>
    </w:p>
    <w:p w14:paraId="346DC5C7" w14:textId="77777777" w:rsidR="001E0608" w:rsidRPr="00F24B1D" w:rsidRDefault="001E0608" w:rsidP="001E0608">
      <w:pPr>
        <w:numPr>
          <w:ilvl w:val="12"/>
          <w:numId w:val="0"/>
        </w:numPr>
        <w:jc w:val="both"/>
        <w:rPr>
          <w:rFonts w:ascii="Arial" w:hAnsi="Arial" w:cs="Arial"/>
          <w:sz w:val="20"/>
          <w:highlight w:val="red"/>
          <w:lang w:val="sl-SI"/>
        </w:rPr>
      </w:pPr>
    </w:p>
    <w:p w14:paraId="724937A9" w14:textId="77E477D9" w:rsidR="001E0608" w:rsidRPr="00F24B1D" w:rsidRDefault="001E0608" w:rsidP="001E0608">
      <w:pPr>
        <w:numPr>
          <w:ilvl w:val="12"/>
          <w:numId w:val="0"/>
        </w:numPr>
        <w:jc w:val="both"/>
        <w:rPr>
          <w:rFonts w:ascii="Arial" w:hAnsi="Arial" w:cs="Arial"/>
          <w:sz w:val="20"/>
          <w:lang w:val="sl-SI"/>
        </w:rPr>
      </w:pPr>
      <w:r w:rsidRPr="00F24B1D">
        <w:rPr>
          <w:rFonts w:ascii="Arial" w:hAnsi="Arial" w:cs="Arial"/>
          <w:sz w:val="20"/>
          <w:lang w:val="sl-SI"/>
        </w:rPr>
        <w:t>Odstopanje od predvidene dinamike plačil, ki bi nastalo kot posledica spremembe sprejetega proračuna Republike Slovenije skladno z Zakonom o izvrševanju proračuna RS (ZIPRS), bo</w:t>
      </w:r>
      <w:r w:rsidR="001E3C94" w:rsidRPr="00F24B1D">
        <w:rPr>
          <w:rFonts w:ascii="Arial" w:hAnsi="Arial" w:cs="Arial"/>
          <w:sz w:val="20"/>
          <w:lang w:val="sl-SI"/>
        </w:rPr>
        <w:t>do</w:t>
      </w:r>
      <w:r w:rsidRPr="00F24B1D">
        <w:rPr>
          <w:rFonts w:ascii="Arial" w:hAnsi="Arial" w:cs="Arial"/>
          <w:sz w:val="20"/>
          <w:lang w:val="sl-SI"/>
        </w:rPr>
        <w:t xml:space="preserve"> </w:t>
      </w:r>
      <w:r w:rsidR="00ED0BB9" w:rsidRPr="00F24B1D">
        <w:rPr>
          <w:rFonts w:ascii="Arial" w:hAnsi="Arial" w:cs="Arial"/>
          <w:sz w:val="20"/>
          <w:lang w:val="sl-SI"/>
        </w:rPr>
        <w:t>Naročnik</w:t>
      </w:r>
      <w:r w:rsidR="00BD0D84" w:rsidRPr="00F24B1D">
        <w:rPr>
          <w:rFonts w:ascii="Arial" w:hAnsi="Arial" w:cs="Arial"/>
          <w:sz w:val="20"/>
          <w:lang w:val="sl-SI"/>
        </w:rPr>
        <w:t xml:space="preserve">, </w:t>
      </w:r>
      <w:r w:rsidR="00ED0BB9" w:rsidRPr="00F24B1D">
        <w:rPr>
          <w:rFonts w:ascii="Arial" w:hAnsi="Arial" w:cs="Arial"/>
          <w:sz w:val="20"/>
          <w:lang w:val="sl-SI"/>
        </w:rPr>
        <w:t>Soinvestitor</w:t>
      </w:r>
      <w:r w:rsidRPr="00F24B1D">
        <w:rPr>
          <w:rFonts w:ascii="Arial" w:hAnsi="Arial" w:cs="Arial"/>
          <w:sz w:val="20"/>
          <w:lang w:val="sl-SI"/>
        </w:rPr>
        <w:t xml:space="preserve"> in </w:t>
      </w:r>
      <w:r w:rsidR="00ED0BB9" w:rsidRPr="00F24B1D">
        <w:rPr>
          <w:rFonts w:ascii="Arial" w:hAnsi="Arial" w:cs="Arial"/>
          <w:sz w:val="20"/>
          <w:lang w:val="sl-SI"/>
        </w:rPr>
        <w:t>Izvajalec</w:t>
      </w:r>
      <w:r w:rsidRPr="00F24B1D">
        <w:rPr>
          <w:rFonts w:ascii="Arial" w:hAnsi="Arial" w:cs="Arial"/>
          <w:sz w:val="20"/>
          <w:lang w:val="sl-SI"/>
        </w:rPr>
        <w:t xml:space="preserve"> uskladi</w:t>
      </w:r>
      <w:r w:rsidR="00BD0D84" w:rsidRPr="00F24B1D">
        <w:rPr>
          <w:rFonts w:ascii="Arial" w:hAnsi="Arial" w:cs="Arial"/>
          <w:sz w:val="20"/>
          <w:lang w:val="sl-SI"/>
        </w:rPr>
        <w:t>li</w:t>
      </w:r>
      <w:r w:rsidRPr="00F24B1D">
        <w:rPr>
          <w:rFonts w:ascii="Arial" w:hAnsi="Arial" w:cs="Arial"/>
          <w:sz w:val="20"/>
          <w:lang w:val="sl-SI"/>
        </w:rPr>
        <w:t xml:space="preserve"> z aneksom k veljavni pogodbi.</w:t>
      </w:r>
    </w:p>
    <w:p w14:paraId="7DE93C76" w14:textId="1C1EEBEC" w:rsidR="001E0608" w:rsidRPr="00F24B1D" w:rsidRDefault="001E0608" w:rsidP="00053800">
      <w:pPr>
        <w:numPr>
          <w:ilvl w:val="12"/>
          <w:numId w:val="0"/>
        </w:numPr>
        <w:jc w:val="both"/>
        <w:rPr>
          <w:rFonts w:ascii="Arial" w:hAnsi="Arial" w:cs="Arial"/>
          <w:sz w:val="20"/>
          <w:lang w:val="sl-SI"/>
        </w:rPr>
      </w:pPr>
    </w:p>
    <w:p w14:paraId="694D7C1F" w14:textId="5C9FA4BA" w:rsidR="000C34F2" w:rsidRPr="00F24B1D" w:rsidRDefault="000C34F2" w:rsidP="00053800">
      <w:pPr>
        <w:numPr>
          <w:ilvl w:val="12"/>
          <w:numId w:val="0"/>
        </w:numPr>
        <w:jc w:val="both"/>
        <w:rPr>
          <w:rFonts w:ascii="Arial" w:hAnsi="Arial" w:cs="Arial"/>
          <w:sz w:val="20"/>
          <w:lang w:val="sl-SI"/>
        </w:rPr>
      </w:pPr>
    </w:p>
    <w:p w14:paraId="5049D76C" w14:textId="77777777" w:rsidR="00C36C60" w:rsidRPr="00F24B1D" w:rsidRDefault="00C36C60" w:rsidP="00C36C60">
      <w:pPr>
        <w:numPr>
          <w:ilvl w:val="12"/>
          <w:numId w:val="0"/>
        </w:numPr>
        <w:jc w:val="center"/>
        <w:rPr>
          <w:rFonts w:ascii="Arial" w:hAnsi="Arial" w:cs="Arial"/>
          <w:b/>
          <w:sz w:val="20"/>
          <w:lang w:val="sl-SI"/>
        </w:rPr>
      </w:pPr>
      <w:r w:rsidRPr="00F24B1D">
        <w:rPr>
          <w:rFonts w:ascii="Arial" w:hAnsi="Arial" w:cs="Arial"/>
          <w:b/>
          <w:sz w:val="20"/>
          <w:lang w:val="sl-SI"/>
        </w:rPr>
        <w:t xml:space="preserve">IV. </w:t>
      </w:r>
      <w:r w:rsidR="00B152E4" w:rsidRPr="00F24B1D">
        <w:rPr>
          <w:rFonts w:ascii="Arial" w:hAnsi="Arial" w:cs="Arial"/>
          <w:b/>
          <w:sz w:val="20"/>
          <w:lang w:val="sl-SI"/>
        </w:rPr>
        <w:t>DODATNA DELA IN SPREMEMBE</w:t>
      </w:r>
    </w:p>
    <w:p w14:paraId="078FAB17" w14:textId="7EFECAFF" w:rsidR="00B152E4" w:rsidRPr="00F24B1D" w:rsidRDefault="00B152E4" w:rsidP="00D0725A">
      <w:pPr>
        <w:numPr>
          <w:ilvl w:val="12"/>
          <w:numId w:val="0"/>
        </w:numPr>
        <w:rPr>
          <w:rFonts w:ascii="Arial" w:hAnsi="Arial" w:cs="Arial"/>
          <w:b/>
          <w:sz w:val="20"/>
          <w:lang w:val="sl-SI"/>
        </w:rPr>
      </w:pPr>
    </w:p>
    <w:p w14:paraId="2DA337B8" w14:textId="6D2FE67F" w:rsidR="00B152E4" w:rsidRDefault="00C36C60" w:rsidP="00205E79">
      <w:pPr>
        <w:numPr>
          <w:ilvl w:val="12"/>
          <w:numId w:val="0"/>
        </w:numPr>
        <w:spacing w:before="120" w:after="120"/>
        <w:jc w:val="center"/>
        <w:rPr>
          <w:rFonts w:ascii="Arial" w:hAnsi="Arial" w:cs="Arial"/>
          <w:i/>
          <w:sz w:val="20"/>
          <w:lang w:val="sl-SI"/>
        </w:rPr>
      </w:pPr>
      <w:r w:rsidRPr="00205E79">
        <w:rPr>
          <w:rFonts w:ascii="Arial" w:hAnsi="Arial" w:cs="Arial"/>
          <w:i/>
          <w:sz w:val="20"/>
          <w:lang w:val="sl-SI"/>
        </w:rPr>
        <w:t>5. č</w:t>
      </w:r>
      <w:r w:rsidR="00B152E4" w:rsidRPr="00205E79">
        <w:rPr>
          <w:rFonts w:ascii="Arial" w:hAnsi="Arial" w:cs="Arial"/>
          <w:i/>
          <w:sz w:val="20"/>
          <w:lang w:val="sl-SI"/>
        </w:rPr>
        <w:t>len</w:t>
      </w:r>
    </w:p>
    <w:p w14:paraId="61AA83C1" w14:textId="77777777" w:rsidR="00D0725A" w:rsidRPr="00D0725A" w:rsidRDefault="00D0725A" w:rsidP="00D0725A">
      <w:pPr>
        <w:numPr>
          <w:ilvl w:val="12"/>
          <w:numId w:val="0"/>
        </w:numPr>
        <w:jc w:val="both"/>
        <w:rPr>
          <w:rFonts w:ascii="Arial" w:hAnsi="Arial" w:cs="Arial"/>
          <w:sz w:val="20"/>
          <w:lang w:val="sl-SI"/>
        </w:rPr>
      </w:pPr>
    </w:p>
    <w:p w14:paraId="569F763F" w14:textId="77777777" w:rsidR="00B152E4" w:rsidRPr="00F24B1D" w:rsidRDefault="00B152E4" w:rsidP="00B152E4">
      <w:pPr>
        <w:numPr>
          <w:ilvl w:val="12"/>
          <w:numId w:val="0"/>
        </w:numPr>
        <w:jc w:val="both"/>
        <w:rPr>
          <w:rFonts w:ascii="Arial" w:hAnsi="Arial" w:cs="Arial"/>
          <w:sz w:val="20"/>
        </w:rPr>
      </w:pPr>
      <w:r w:rsidRPr="00F24B1D">
        <w:rPr>
          <w:rFonts w:ascii="Arial" w:hAnsi="Arial" w:cs="Arial"/>
          <w:sz w:val="20"/>
        </w:rPr>
        <w:t xml:space="preserve">Če se iz razloga na strani Naročnika in Soinvestitorja pokaže potreba po spremembi delno že izdelane ali v celoti izdelane projektne dokumentacije, morajo pogodbene stranke skleniti dodatek k tej pogodbi, v katerem določijo obseg, rok in ceno za izdelavo nadomestne ali spremenjene projektne dokumentacije. </w:t>
      </w:r>
    </w:p>
    <w:p w14:paraId="3E882847" w14:textId="77777777" w:rsidR="00B152E4" w:rsidRPr="00F24B1D" w:rsidRDefault="00B152E4" w:rsidP="00B152E4">
      <w:pPr>
        <w:numPr>
          <w:ilvl w:val="12"/>
          <w:numId w:val="0"/>
        </w:numPr>
        <w:jc w:val="both"/>
        <w:rPr>
          <w:rFonts w:ascii="Arial" w:hAnsi="Arial" w:cs="Arial"/>
          <w:sz w:val="20"/>
        </w:rPr>
      </w:pPr>
    </w:p>
    <w:p w14:paraId="087DFA06" w14:textId="0D90C701" w:rsidR="00B152E4" w:rsidRDefault="00C36C60" w:rsidP="00205E79">
      <w:pPr>
        <w:numPr>
          <w:ilvl w:val="12"/>
          <w:numId w:val="0"/>
        </w:numPr>
        <w:spacing w:before="120" w:after="120"/>
        <w:jc w:val="center"/>
        <w:rPr>
          <w:rFonts w:ascii="Arial" w:hAnsi="Arial" w:cs="Arial"/>
          <w:i/>
          <w:sz w:val="20"/>
          <w:lang w:val="sl-SI"/>
        </w:rPr>
      </w:pPr>
      <w:r w:rsidRPr="00205E79">
        <w:rPr>
          <w:rFonts w:ascii="Arial" w:hAnsi="Arial" w:cs="Arial"/>
          <w:i/>
          <w:sz w:val="20"/>
          <w:lang w:val="sl-SI"/>
        </w:rPr>
        <w:t>6.</w:t>
      </w:r>
      <w:r w:rsidR="00B152E4" w:rsidRPr="00205E79">
        <w:rPr>
          <w:rFonts w:ascii="Arial" w:hAnsi="Arial" w:cs="Arial"/>
          <w:i/>
          <w:sz w:val="20"/>
          <w:lang w:val="sl-SI"/>
        </w:rPr>
        <w:t xml:space="preserve"> </w:t>
      </w:r>
      <w:r w:rsidRPr="00205E79">
        <w:rPr>
          <w:rFonts w:ascii="Arial" w:hAnsi="Arial" w:cs="Arial"/>
          <w:i/>
          <w:sz w:val="20"/>
          <w:lang w:val="sl-SI"/>
        </w:rPr>
        <w:t>č</w:t>
      </w:r>
      <w:r w:rsidR="00B152E4" w:rsidRPr="00205E79">
        <w:rPr>
          <w:rFonts w:ascii="Arial" w:hAnsi="Arial" w:cs="Arial"/>
          <w:i/>
          <w:sz w:val="20"/>
          <w:lang w:val="sl-SI"/>
        </w:rPr>
        <w:t>len</w:t>
      </w:r>
    </w:p>
    <w:p w14:paraId="062F3195" w14:textId="77777777" w:rsidR="00D0725A" w:rsidRPr="00D0725A" w:rsidRDefault="00D0725A" w:rsidP="00D0725A">
      <w:pPr>
        <w:numPr>
          <w:ilvl w:val="12"/>
          <w:numId w:val="0"/>
        </w:numPr>
        <w:jc w:val="both"/>
        <w:rPr>
          <w:rFonts w:ascii="Arial" w:hAnsi="Arial" w:cs="Arial"/>
          <w:sz w:val="20"/>
          <w:lang w:val="sl-SI"/>
        </w:rPr>
      </w:pPr>
    </w:p>
    <w:p w14:paraId="242B7605" w14:textId="77777777" w:rsidR="00B152E4" w:rsidRPr="00F24B1D" w:rsidRDefault="00B152E4" w:rsidP="00B152E4">
      <w:pPr>
        <w:numPr>
          <w:ilvl w:val="12"/>
          <w:numId w:val="0"/>
        </w:numPr>
        <w:jc w:val="both"/>
        <w:rPr>
          <w:rFonts w:ascii="Arial" w:hAnsi="Arial" w:cs="Arial"/>
          <w:sz w:val="20"/>
        </w:rPr>
      </w:pPr>
      <w:r w:rsidRPr="00F24B1D">
        <w:rPr>
          <w:rFonts w:ascii="Arial" w:hAnsi="Arial" w:cs="Arial"/>
          <w:sz w:val="20"/>
        </w:rPr>
        <w:t xml:space="preserve">Za posebne storitve - dodatna dela sklenejo pogodbene stranke dodatek k tej pogodbi, v katerem določijo obseg, rok in ceno za dodatna dela. </w:t>
      </w:r>
    </w:p>
    <w:p w14:paraId="7558AFC2" w14:textId="77777777" w:rsidR="00B152E4" w:rsidRPr="00F24B1D" w:rsidRDefault="00B152E4" w:rsidP="00B152E4">
      <w:pPr>
        <w:numPr>
          <w:ilvl w:val="12"/>
          <w:numId w:val="0"/>
        </w:numPr>
        <w:jc w:val="both"/>
        <w:rPr>
          <w:rFonts w:ascii="Arial" w:hAnsi="Arial" w:cs="Arial"/>
          <w:sz w:val="20"/>
        </w:rPr>
      </w:pPr>
    </w:p>
    <w:p w14:paraId="665BA17B" w14:textId="77777777" w:rsidR="00B152E4" w:rsidRPr="00F24B1D" w:rsidRDefault="00B152E4" w:rsidP="00B152E4">
      <w:pPr>
        <w:numPr>
          <w:ilvl w:val="12"/>
          <w:numId w:val="0"/>
        </w:numPr>
        <w:jc w:val="both"/>
        <w:rPr>
          <w:rFonts w:ascii="Arial" w:hAnsi="Arial" w:cs="Arial"/>
          <w:sz w:val="20"/>
        </w:rPr>
      </w:pPr>
    </w:p>
    <w:p w14:paraId="644EDD33" w14:textId="7526C7EF" w:rsidR="00B152E4" w:rsidRPr="00F24B1D" w:rsidRDefault="00C36C60" w:rsidP="00C36C60">
      <w:pPr>
        <w:numPr>
          <w:ilvl w:val="12"/>
          <w:numId w:val="0"/>
        </w:numPr>
        <w:jc w:val="center"/>
        <w:rPr>
          <w:rFonts w:ascii="Arial" w:hAnsi="Arial" w:cs="Arial"/>
          <w:b/>
          <w:sz w:val="20"/>
          <w:lang w:val="sl-SI"/>
        </w:rPr>
      </w:pPr>
      <w:r w:rsidRPr="00F24B1D">
        <w:rPr>
          <w:rFonts w:ascii="Arial" w:hAnsi="Arial" w:cs="Arial"/>
          <w:b/>
          <w:sz w:val="20"/>
          <w:lang w:val="sl-SI"/>
        </w:rPr>
        <w:t xml:space="preserve">V. </w:t>
      </w:r>
      <w:r w:rsidR="00B152E4" w:rsidRPr="00F24B1D">
        <w:rPr>
          <w:rFonts w:ascii="Arial" w:hAnsi="Arial" w:cs="Arial"/>
          <w:b/>
          <w:sz w:val="20"/>
          <w:lang w:val="sl-SI"/>
        </w:rPr>
        <w:t xml:space="preserve">POZNEJE NAROČENA DELA </w:t>
      </w:r>
    </w:p>
    <w:p w14:paraId="4088CE7C" w14:textId="77777777" w:rsidR="00B152E4" w:rsidRPr="00F24B1D" w:rsidRDefault="00B152E4" w:rsidP="00B152E4">
      <w:pPr>
        <w:numPr>
          <w:ilvl w:val="12"/>
          <w:numId w:val="0"/>
        </w:numPr>
        <w:jc w:val="both"/>
        <w:rPr>
          <w:rFonts w:ascii="Arial" w:hAnsi="Arial" w:cs="Arial"/>
          <w:sz w:val="20"/>
        </w:rPr>
      </w:pPr>
    </w:p>
    <w:p w14:paraId="5B664688" w14:textId="4E49027A" w:rsidR="00B152E4" w:rsidRDefault="00C36C60" w:rsidP="00205E79">
      <w:pPr>
        <w:numPr>
          <w:ilvl w:val="12"/>
          <w:numId w:val="0"/>
        </w:numPr>
        <w:spacing w:before="120" w:after="120"/>
        <w:jc w:val="center"/>
        <w:rPr>
          <w:rFonts w:ascii="Arial" w:hAnsi="Arial" w:cs="Arial"/>
          <w:i/>
          <w:sz w:val="20"/>
          <w:lang w:val="sl-SI"/>
        </w:rPr>
      </w:pPr>
      <w:r w:rsidRPr="00205E79">
        <w:rPr>
          <w:rFonts w:ascii="Arial" w:hAnsi="Arial" w:cs="Arial"/>
          <w:i/>
          <w:sz w:val="20"/>
          <w:lang w:val="sl-SI"/>
        </w:rPr>
        <w:t>7.</w:t>
      </w:r>
      <w:r w:rsidR="005749C8" w:rsidRPr="00205E79">
        <w:rPr>
          <w:rFonts w:ascii="Arial" w:hAnsi="Arial" w:cs="Arial"/>
          <w:i/>
          <w:sz w:val="20"/>
          <w:lang w:val="sl-SI"/>
        </w:rPr>
        <w:t xml:space="preserve"> č</w:t>
      </w:r>
      <w:r w:rsidR="00B152E4" w:rsidRPr="00205E79">
        <w:rPr>
          <w:rFonts w:ascii="Arial" w:hAnsi="Arial" w:cs="Arial"/>
          <w:i/>
          <w:sz w:val="20"/>
          <w:lang w:val="sl-SI"/>
        </w:rPr>
        <w:t>len</w:t>
      </w:r>
    </w:p>
    <w:p w14:paraId="61F0CF32" w14:textId="77777777" w:rsidR="00D0725A" w:rsidRPr="00D0725A" w:rsidRDefault="00D0725A" w:rsidP="00D0725A">
      <w:pPr>
        <w:numPr>
          <w:ilvl w:val="12"/>
          <w:numId w:val="0"/>
        </w:numPr>
        <w:jc w:val="both"/>
        <w:rPr>
          <w:rFonts w:ascii="Arial" w:hAnsi="Arial" w:cs="Arial"/>
          <w:sz w:val="20"/>
          <w:lang w:val="sl-SI"/>
        </w:rPr>
      </w:pPr>
    </w:p>
    <w:p w14:paraId="686653B2" w14:textId="74070E12" w:rsidR="00B152E4" w:rsidRPr="00F24B1D" w:rsidRDefault="00B152E4" w:rsidP="00B152E4">
      <w:pPr>
        <w:numPr>
          <w:ilvl w:val="12"/>
          <w:numId w:val="0"/>
        </w:numPr>
        <w:jc w:val="both"/>
        <w:rPr>
          <w:rFonts w:ascii="Arial" w:hAnsi="Arial" w:cs="Arial"/>
          <w:sz w:val="20"/>
          <w:lang w:val="sl-SI"/>
        </w:rPr>
      </w:pPr>
      <w:r w:rsidRPr="00F24B1D">
        <w:rPr>
          <w:rFonts w:ascii="Arial" w:hAnsi="Arial" w:cs="Arial"/>
          <w:sz w:val="20"/>
        </w:rPr>
        <w:t>Izvajalec se zaveže izvesti tudi vsa morebitna poznejša ali posebej naročena dela, ki se po zakonodaji ne štejejo za dodatno naročena dela, ki mu jih bosta pisno naročila Naročnik oz. Soinvestitor. V primeru posebnega pisnega naročila Naročnika oz. Soinvestitorja se poznejša dela in opuščena dela obračunajo po cenah iz ponudbenega predračuna. Za ta dela se sklene dodatek k pogodbi, v katerem se tudi določi morebitno podaljšanje ali skrajšanje pogodbenega roka. Za pozneje naročena dela se lahko štejejo vse bistvene spremembe zasnove, ki nastanejo na predlog Naročnika oz. Soinvestitorja. Skladno z zahtevano spremembo Naročnika oz. Soinvestitorja se določi nov rok izvedbe in vrednost pozneje naročenih del.</w:t>
      </w:r>
    </w:p>
    <w:p w14:paraId="336E028C" w14:textId="77777777" w:rsidR="000C34F2" w:rsidRPr="00F24B1D" w:rsidRDefault="000C34F2" w:rsidP="00053800">
      <w:pPr>
        <w:numPr>
          <w:ilvl w:val="12"/>
          <w:numId w:val="0"/>
        </w:numPr>
        <w:jc w:val="both"/>
        <w:rPr>
          <w:rFonts w:ascii="Arial" w:hAnsi="Arial" w:cs="Arial"/>
          <w:sz w:val="20"/>
          <w:lang w:val="sl-SI"/>
        </w:rPr>
      </w:pPr>
    </w:p>
    <w:p w14:paraId="77C1749F" w14:textId="03F3ABD3" w:rsidR="008A6749" w:rsidRPr="00F24B1D" w:rsidRDefault="008A6749">
      <w:pPr>
        <w:rPr>
          <w:rFonts w:ascii="Arial" w:hAnsi="Arial" w:cs="Arial"/>
          <w:sz w:val="20"/>
          <w:lang w:val="sl-SI"/>
        </w:rPr>
      </w:pPr>
      <w:r w:rsidRPr="00F24B1D">
        <w:rPr>
          <w:rFonts w:ascii="Arial" w:hAnsi="Arial" w:cs="Arial"/>
          <w:sz w:val="20"/>
          <w:lang w:val="sl-SI"/>
        </w:rPr>
        <w:br w:type="page"/>
      </w:r>
    </w:p>
    <w:p w14:paraId="53A3FE68" w14:textId="1F0F6754" w:rsidR="00D60A24" w:rsidRDefault="00D60A24">
      <w:pPr>
        <w:numPr>
          <w:ilvl w:val="12"/>
          <w:numId w:val="0"/>
        </w:numPr>
        <w:jc w:val="center"/>
        <w:rPr>
          <w:rFonts w:ascii="Arial" w:hAnsi="Arial" w:cs="Arial"/>
          <w:b/>
          <w:sz w:val="20"/>
          <w:lang w:val="sl-SI"/>
        </w:rPr>
      </w:pPr>
      <w:r w:rsidRPr="00F24B1D">
        <w:rPr>
          <w:rFonts w:ascii="Arial" w:hAnsi="Arial" w:cs="Arial"/>
          <w:b/>
          <w:sz w:val="20"/>
          <w:lang w:val="sl-SI"/>
        </w:rPr>
        <w:t>V</w:t>
      </w:r>
      <w:r w:rsidR="00C36C60" w:rsidRPr="00F24B1D">
        <w:rPr>
          <w:rFonts w:ascii="Arial" w:hAnsi="Arial" w:cs="Arial"/>
          <w:b/>
          <w:sz w:val="20"/>
          <w:lang w:val="sl-SI"/>
        </w:rPr>
        <w:t>I</w:t>
      </w:r>
      <w:r w:rsidRPr="00F24B1D">
        <w:rPr>
          <w:rFonts w:ascii="Arial" w:hAnsi="Arial" w:cs="Arial"/>
          <w:b/>
          <w:sz w:val="20"/>
          <w:lang w:val="sl-SI"/>
        </w:rPr>
        <w:t>. OBVEZNOSTI POGODBENIH STRANK</w:t>
      </w:r>
    </w:p>
    <w:p w14:paraId="2CFBC57A" w14:textId="77777777" w:rsidR="00205E79" w:rsidRPr="00F24B1D" w:rsidRDefault="00205E79" w:rsidP="00E85209">
      <w:pPr>
        <w:numPr>
          <w:ilvl w:val="12"/>
          <w:numId w:val="0"/>
        </w:numPr>
        <w:rPr>
          <w:rFonts w:ascii="Arial" w:hAnsi="Arial" w:cs="Arial"/>
          <w:sz w:val="20"/>
          <w:lang w:val="sl-SI"/>
        </w:rPr>
      </w:pPr>
    </w:p>
    <w:p w14:paraId="5563C55B" w14:textId="33D5E276" w:rsidR="00D60A24" w:rsidRDefault="00C36C60">
      <w:pPr>
        <w:numPr>
          <w:ilvl w:val="12"/>
          <w:numId w:val="0"/>
        </w:numPr>
        <w:spacing w:before="120" w:after="120"/>
        <w:jc w:val="center"/>
        <w:rPr>
          <w:rFonts w:ascii="Arial" w:hAnsi="Arial" w:cs="Arial"/>
          <w:i/>
          <w:sz w:val="20"/>
          <w:lang w:val="sl-SI"/>
        </w:rPr>
      </w:pPr>
      <w:r w:rsidRPr="00F24B1D">
        <w:rPr>
          <w:rFonts w:ascii="Arial" w:hAnsi="Arial" w:cs="Arial"/>
          <w:i/>
          <w:sz w:val="20"/>
          <w:lang w:val="sl-SI"/>
        </w:rPr>
        <w:t>8</w:t>
      </w:r>
      <w:r w:rsidR="00D60A24" w:rsidRPr="00F24B1D">
        <w:rPr>
          <w:rFonts w:ascii="Arial" w:hAnsi="Arial" w:cs="Arial"/>
          <w:i/>
          <w:sz w:val="20"/>
          <w:lang w:val="sl-SI"/>
        </w:rPr>
        <w:t>. člen</w:t>
      </w:r>
    </w:p>
    <w:p w14:paraId="2F5DAB40" w14:textId="77777777" w:rsidR="00D0725A" w:rsidRPr="00D0725A" w:rsidRDefault="00D0725A" w:rsidP="00D0725A">
      <w:pPr>
        <w:numPr>
          <w:ilvl w:val="12"/>
          <w:numId w:val="0"/>
        </w:numPr>
        <w:jc w:val="both"/>
        <w:rPr>
          <w:rFonts w:ascii="Arial" w:hAnsi="Arial" w:cs="Arial"/>
          <w:sz w:val="20"/>
          <w:lang w:val="sl-SI"/>
        </w:rPr>
      </w:pPr>
    </w:p>
    <w:p w14:paraId="6F970B46" w14:textId="60DAA3EC" w:rsidR="00D60A24" w:rsidRPr="00F24B1D" w:rsidRDefault="00D60A24">
      <w:pPr>
        <w:numPr>
          <w:ilvl w:val="12"/>
          <w:numId w:val="0"/>
        </w:numPr>
        <w:jc w:val="both"/>
        <w:rPr>
          <w:rFonts w:ascii="Arial" w:hAnsi="Arial" w:cs="Arial"/>
          <w:sz w:val="20"/>
          <w:lang w:val="sl-SI"/>
        </w:rPr>
      </w:pPr>
      <w:r w:rsidRPr="00F24B1D">
        <w:rPr>
          <w:rFonts w:ascii="Arial" w:hAnsi="Arial" w:cs="Arial"/>
          <w:sz w:val="20"/>
          <w:lang w:val="sl-SI"/>
        </w:rPr>
        <w:t>Obveznosti izvajalca so:</w:t>
      </w:r>
    </w:p>
    <w:p w14:paraId="3ECF73AB" w14:textId="7AC5E5F6" w:rsidR="00980123" w:rsidRDefault="00980123">
      <w:pPr>
        <w:numPr>
          <w:ilvl w:val="12"/>
          <w:numId w:val="0"/>
        </w:numPr>
        <w:jc w:val="both"/>
        <w:rPr>
          <w:rFonts w:ascii="Arial" w:hAnsi="Arial" w:cs="Arial"/>
          <w:sz w:val="20"/>
          <w:lang w:val="sl-SI"/>
        </w:rPr>
      </w:pPr>
    </w:p>
    <w:p w14:paraId="151401E9" w14:textId="053F2913" w:rsidR="00E85209" w:rsidRDefault="00E85209" w:rsidP="00E85209">
      <w:pPr>
        <w:numPr>
          <w:ilvl w:val="0"/>
          <w:numId w:val="4"/>
        </w:numPr>
        <w:jc w:val="both"/>
        <w:rPr>
          <w:rFonts w:ascii="Arial" w:hAnsi="Arial" w:cs="Arial"/>
          <w:sz w:val="20"/>
          <w:lang w:val="sl-SI"/>
        </w:rPr>
      </w:pPr>
      <w:r w:rsidRPr="00E85209">
        <w:rPr>
          <w:rFonts w:ascii="Arial" w:hAnsi="Arial" w:cs="Arial"/>
          <w:sz w:val="20"/>
          <w:lang w:val="sl-SI"/>
        </w:rPr>
        <w:t>da bo prevzeta dela izvršil po projektni nalogi in utemeljenih zahtevah Naročnika in Soinvestitorja, strokovno pravilno po vseh sodobnih izsledkih znanosti in stroke, vestno in kvalitetno, v skladu z vsemi veljavnimi tehničnimi predpisi, standardi in uzancami, ob sodelovanju z Naročnikom in upoštevanju njegovih ekonomskih in tehničnih pogojev</w:t>
      </w:r>
      <w:r>
        <w:rPr>
          <w:rFonts w:ascii="Arial" w:hAnsi="Arial" w:cs="Arial"/>
          <w:sz w:val="20"/>
          <w:lang w:val="sl-SI"/>
        </w:rPr>
        <w:t>;</w:t>
      </w:r>
    </w:p>
    <w:p w14:paraId="176BE542" w14:textId="7144E929" w:rsidR="00E85209" w:rsidRDefault="00E85209" w:rsidP="00E85209">
      <w:pPr>
        <w:numPr>
          <w:ilvl w:val="0"/>
          <w:numId w:val="4"/>
        </w:numPr>
        <w:jc w:val="both"/>
        <w:rPr>
          <w:rFonts w:ascii="Arial" w:hAnsi="Arial" w:cs="Arial"/>
          <w:sz w:val="20"/>
          <w:lang w:val="sl-SI"/>
        </w:rPr>
      </w:pPr>
      <w:r w:rsidRPr="00E85209">
        <w:rPr>
          <w:rFonts w:ascii="Arial" w:hAnsi="Arial" w:cs="Arial"/>
          <w:sz w:val="20"/>
          <w:lang w:val="sl-SI"/>
        </w:rPr>
        <w:t>da bo Naročniku in Soinvestitorju kadarkoli omogočil vpogled v izvajanje pogodbenih del in  upošteval njegova navodila o posameznih vprašanjih;</w:t>
      </w:r>
    </w:p>
    <w:p w14:paraId="0AF1FE48" w14:textId="1CC86856" w:rsidR="00E85209" w:rsidRDefault="00E85209" w:rsidP="00E85209">
      <w:pPr>
        <w:numPr>
          <w:ilvl w:val="0"/>
          <w:numId w:val="4"/>
        </w:numPr>
        <w:jc w:val="both"/>
        <w:rPr>
          <w:rFonts w:ascii="Arial" w:hAnsi="Arial" w:cs="Arial"/>
          <w:sz w:val="20"/>
          <w:lang w:val="sl-SI"/>
        </w:rPr>
      </w:pPr>
      <w:r w:rsidRPr="00E85209">
        <w:rPr>
          <w:rFonts w:ascii="Arial" w:hAnsi="Arial" w:cs="Arial"/>
          <w:sz w:val="20"/>
          <w:lang w:val="sl-SI"/>
        </w:rPr>
        <w:t>da bo sodeloval pri reviziji oz. recenziji projektne dokumentacije, v vseh morebitnih upravnih postopkih za izdajo upravnih dovoljenj ter izvršil vse korekcije projektne dokumentacije po utemeljenih zahtevah;</w:t>
      </w:r>
    </w:p>
    <w:p w14:paraId="15848854" w14:textId="3921ACE5" w:rsidR="00E85209" w:rsidRDefault="00E85209" w:rsidP="00E85209">
      <w:pPr>
        <w:numPr>
          <w:ilvl w:val="0"/>
          <w:numId w:val="4"/>
        </w:numPr>
        <w:jc w:val="both"/>
        <w:rPr>
          <w:rFonts w:ascii="Arial" w:hAnsi="Arial" w:cs="Arial"/>
          <w:sz w:val="20"/>
          <w:lang w:val="sl-SI"/>
        </w:rPr>
      </w:pPr>
      <w:r w:rsidRPr="00E85209">
        <w:rPr>
          <w:rFonts w:ascii="Arial" w:hAnsi="Arial" w:cs="Arial"/>
          <w:sz w:val="20"/>
          <w:lang w:val="sl-SI"/>
        </w:rPr>
        <w:t>da bo na pobudo Naročnika in Soinvestitorja v vsaki fazi izdelave projektne dokumentacije dajal pojasnila v zvezi z njeno izdelavo;</w:t>
      </w:r>
    </w:p>
    <w:p w14:paraId="0B336E52" w14:textId="543923DA" w:rsidR="00E85209" w:rsidRDefault="00E85209" w:rsidP="00E85209">
      <w:pPr>
        <w:numPr>
          <w:ilvl w:val="0"/>
          <w:numId w:val="4"/>
        </w:numPr>
        <w:jc w:val="both"/>
        <w:rPr>
          <w:rFonts w:ascii="Arial" w:hAnsi="Arial" w:cs="Arial"/>
          <w:sz w:val="20"/>
          <w:lang w:val="sl-SI"/>
        </w:rPr>
      </w:pPr>
      <w:r w:rsidRPr="00E85209">
        <w:rPr>
          <w:rFonts w:ascii="Arial" w:hAnsi="Arial" w:cs="Arial"/>
          <w:sz w:val="20"/>
          <w:lang w:val="sl-SI"/>
        </w:rPr>
        <w:t>da bo Naročnika in Soinvestitorja sproti obveščal o vsem, kar bi lahko vplivalo na izvršitev prevzetih obveznosti;</w:t>
      </w:r>
    </w:p>
    <w:p w14:paraId="6829D1F3" w14:textId="2EC527AA" w:rsidR="00E85209" w:rsidRDefault="00E85209" w:rsidP="00E85209">
      <w:pPr>
        <w:numPr>
          <w:ilvl w:val="0"/>
          <w:numId w:val="4"/>
        </w:numPr>
        <w:jc w:val="both"/>
        <w:rPr>
          <w:rFonts w:ascii="Arial" w:hAnsi="Arial" w:cs="Arial"/>
          <w:sz w:val="20"/>
          <w:lang w:val="sl-SI"/>
        </w:rPr>
      </w:pPr>
      <w:r w:rsidRPr="00E85209">
        <w:rPr>
          <w:rFonts w:ascii="Arial" w:hAnsi="Arial" w:cs="Arial"/>
          <w:sz w:val="20"/>
          <w:lang w:val="sl-SI"/>
        </w:rPr>
        <w:t>da bo na svoje stroške in v roku, sporazumno določenem med pogodbenima strankama, izvršil dopolnitve in spremembe projektne dokumentacije, če se ugotovi, da je glede na predmet in obseg pogodbe pomanjkljiva;</w:t>
      </w:r>
    </w:p>
    <w:p w14:paraId="5C8F6319" w14:textId="619C787D" w:rsidR="00E85209" w:rsidRDefault="00E85209" w:rsidP="00E85209">
      <w:pPr>
        <w:numPr>
          <w:ilvl w:val="0"/>
          <w:numId w:val="4"/>
        </w:numPr>
        <w:jc w:val="both"/>
        <w:rPr>
          <w:rFonts w:ascii="Arial" w:hAnsi="Arial" w:cs="Arial"/>
          <w:sz w:val="20"/>
          <w:lang w:val="sl-SI"/>
        </w:rPr>
      </w:pPr>
      <w:r w:rsidRPr="00E85209">
        <w:rPr>
          <w:rFonts w:ascii="Arial" w:hAnsi="Arial" w:cs="Arial"/>
          <w:sz w:val="20"/>
          <w:lang w:val="sl-SI"/>
        </w:rPr>
        <w:t>da bo za vsak predlog spremembe projektne dokumentacije, za katerega misli, da je smotrn in ni v skladu s projektno nalogo, priskrbel soglasje Naročnika in Soinvestitorja;</w:t>
      </w:r>
    </w:p>
    <w:p w14:paraId="4AC72EF9" w14:textId="21026E7A" w:rsidR="00E85209" w:rsidRDefault="00E85209" w:rsidP="00E85209">
      <w:pPr>
        <w:numPr>
          <w:ilvl w:val="0"/>
          <w:numId w:val="4"/>
        </w:numPr>
        <w:jc w:val="both"/>
        <w:rPr>
          <w:rFonts w:ascii="Arial" w:hAnsi="Arial" w:cs="Arial"/>
          <w:sz w:val="20"/>
          <w:lang w:val="sl-SI"/>
        </w:rPr>
      </w:pPr>
      <w:r w:rsidRPr="00E85209">
        <w:rPr>
          <w:rFonts w:ascii="Arial" w:hAnsi="Arial" w:cs="Arial"/>
          <w:sz w:val="20"/>
          <w:lang w:val="sl-SI"/>
        </w:rPr>
        <w:t>da bo arhiviral projektno dokumentacijo, skladno z navodili Naročnika in Soinvestitorja.</w:t>
      </w:r>
    </w:p>
    <w:p w14:paraId="7554FD68" w14:textId="77777777" w:rsidR="00E85209" w:rsidRPr="00F24B1D" w:rsidRDefault="00E85209">
      <w:pPr>
        <w:numPr>
          <w:ilvl w:val="12"/>
          <w:numId w:val="0"/>
        </w:numPr>
        <w:jc w:val="both"/>
        <w:rPr>
          <w:rFonts w:ascii="Arial" w:hAnsi="Arial" w:cs="Arial"/>
          <w:sz w:val="20"/>
          <w:lang w:val="sl-SI"/>
        </w:rPr>
      </w:pPr>
    </w:p>
    <w:p w14:paraId="4976E01E" w14:textId="018FECA0" w:rsidR="00D24385" w:rsidRPr="00F24B1D" w:rsidRDefault="00ED0BB9" w:rsidP="00D24385">
      <w:pPr>
        <w:numPr>
          <w:ilvl w:val="12"/>
          <w:numId w:val="0"/>
        </w:numPr>
        <w:jc w:val="both"/>
        <w:rPr>
          <w:rFonts w:ascii="Arial" w:hAnsi="Arial" w:cs="Arial"/>
          <w:sz w:val="20"/>
          <w:lang w:val="sl-SI"/>
        </w:rPr>
      </w:pPr>
      <w:r w:rsidRPr="00F24B1D">
        <w:rPr>
          <w:rFonts w:ascii="Arial" w:hAnsi="Arial" w:cs="Arial"/>
          <w:sz w:val="20"/>
          <w:lang w:val="sl-SI"/>
        </w:rPr>
        <w:t>Izvajalec</w:t>
      </w:r>
      <w:r w:rsidR="00D24385" w:rsidRPr="00F24B1D">
        <w:rPr>
          <w:rFonts w:ascii="Arial" w:hAnsi="Arial" w:cs="Arial"/>
          <w:sz w:val="20"/>
          <w:lang w:val="sl-SI"/>
        </w:rPr>
        <w:t xml:space="preserve"> bo izvedel dela, prevzeta s to pogodbo, brez podizvajalcev.</w:t>
      </w:r>
    </w:p>
    <w:p w14:paraId="7080B54A" w14:textId="77777777" w:rsidR="00ED15A6" w:rsidRPr="00F24B1D" w:rsidRDefault="00ED15A6" w:rsidP="00D24385">
      <w:pPr>
        <w:numPr>
          <w:ilvl w:val="12"/>
          <w:numId w:val="0"/>
        </w:numPr>
        <w:jc w:val="both"/>
        <w:rPr>
          <w:rFonts w:ascii="Arial" w:hAnsi="Arial" w:cs="Arial"/>
          <w:sz w:val="20"/>
          <w:lang w:val="sl-SI"/>
        </w:rPr>
      </w:pPr>
    </w:p>
    <w:p w14:paraId="14B7C249" w14:textId="3932B9F7" w:rsidR="00ED15A6" w:rsidRPr="00F24B1D" w:rsidRDefault="00ED15A6" w:rsidP="00ED15A6">
      <w:pPr>
        <w:numPr>
          <w:ilvl w:val="12"/>
          <w:numId w:val="0"/>
        </w:numPr>
        <w:jc w:val="both"/>
        <w:rPr>
          <w:rFonts w:ascii="Arial" w:hAnsi="Arial" w:cs="Arial"/>
          <w:sz w:val="20"/>
          <w:lang w:val="sl-SI"/>
        </w:rPr>
      </w:pPr>
      <w:r w:rsidRPr="00F24B1D">
        <w:rPr>
          <w:rFonts w:ascii="Arial" w:hAnsi="Arial" w:cs="Arial"/>
          <w:sz w:val="20"/>
          <w:lang w:val="sl-SI"/>
        </w:rPr>
        <w:t>ALI</w:t>
      </w:r>
    </w:p>
    <w:p w14:paraId="68A51B4C" w14:textId="77777777" w:rsidR="00D24385" w:rsidRPr="00F24B1D" w:rsidRDefault="00D24385" w:rsidP="00D24385">
      <w:pPr>
        <w:numPr>
          <w:ilvl w:val="12"/>
          <w:numId w:val="0"/>
        </w:numPr>
        <w:jc w:val="both"/>
        <w:rPr>
          <w:rFonts w:ascii="Arial" w:hAnsi="Arial" w:cs="Arial"/>
          <w:sz w:val="20"/>
          <w:lang w:val="sl-SI"/>
        </w:rPr>
      </w:pPr>
    </w:p>
    <w:p w14:paraId="211515F7" w14:textId="09756050" w:rsidR="00ED15A6" w:rsidRPr="00F24B1D" w:rsidRDefault="00ED15A6" w:rsidP="00ED15A6">
      <w:pPr>
        <w:spacing w:before="120"/>
        <w:jc w:val="both"/>
        <w:rPr>
          <w:rFonts w:ascii="Arial" w:hAnsi="Arial" w:cs="Arial"/>
          <w:sz w:val="20"/>
          <w:lang w:val="sl-SI"/>
        </w:rPr>
      </w:pPr>
      <w:r w:rsidRPr="00F24B1D">
        <w:rPr>
          <w:rFonts w:ascii="Arial" w:hAnsi="Arial" w:cs="Arial"/>
          <w:sz w:val="20"/>
          <w:lang w:val="sl-SI"/>
        </w:rPr>
        <w:t>Poleg izvajalca sodeluje(jo) pri izvedbi del tudi naslednji pod</w:t>
      </w:r>
      <w:r w:rsidR="00ED0BB9" w:rsidRPr="00F24B1D">
        <w:rPr>
          <w:rFonts w:ascii="Arial" w:hAnsi="Arial" w:cs="Arial"/>
          <w:sz w:val="20"/>
          <w:lang w:val="sl-SI"/>
        </w:rPr>
        <w:t>Izvajalec</w:t>
      </w:r>
      <w:r w:rsidRPr="00F24B1D">
        <w:rPr>
          <w:rFonts w:ascii="Arial" w:hAnsi="Arial" w:cs="Arial"/>
          <w:sz w:val="20"/>
          <w:lang w:val="sl-SI"/>
        </w:rPr>
        <w:t>(i):</w:t>
      </w:r>
    </w:p>
    <w:p w14:paraId="40F87906" w14:textId="77777777" w:rsidR="00ED15A6" w:rsidRPr="00F24B1D" w:rsidRDefault="00ED15A6" w:rsidP="00ED15A6">
      <w:pPr>
        <w:numPr>
          <w:ilvl w:val="0"/>
          <w:numId w:val="26"/>
        </w:numPr>
        <w:spacing w:before="120"/>
        <w:jc w:val="both"/>
        <w:rPr>
          <w:rFonts w:ascii="Arial" w:hAnsi="Arial" w:cs="Arial"/>
          <w:sz w:val="20"/>
          <w:lang w:val="sl-SI"/>
        </w:rPr>
      </w:pPr>
      <w:r w:rsidRPr="00F24B1D">
        <w:rPr>
          <w:rFonts w:ascii="Arial" w:hAnsi="Arial" w:cs="Arial"/>
          <w:sz w:val="20"/>
          <w:lang w:val="sl-SI"/>
        </w:rPr>
        <w:t>"firma", "naslov firme", "kraj", "matična številka", "davčna številka" in "transakcijski račun"</w:t>
      </w:r>
    </w:p>
    <w:p w14:paraId="1747C249" w14:textId="77777777" w:rsidR="00ED15A6" w:rsidRPr="00F24B1D" w:rsidRDefault="00ED15A6" w:rsidP="00ED15A6">
      <w:pPr>
        <w:numPr>
          <w:ilvl w:val="0"/>
          <w:numId w:val="26"/>
        </w:numPr>
        <w:spacing w:before="120"/>
        <w:jc w:val="both"/>
        <w:rPr>
          <w:rFonts w:ascii="Arial" w:hAnsi="Arial" w:cs="Arial"/>
          <w:sz w:val="20"/>
          <w:lang w:val="sl-SI"/>
        </w:rPr>
      </w:pPr>
    </w:p>
    <w:p w14:paraId="36F51B99" w14:textId="77777777" w:rsidR="00ED15A6" w:rsidRPr="00F24B1D" w:rsidRDefault="00ED15A6" w:rsidP="00ED15A6">
      <w:pPr>
        <w:spacing w:before="120"/>
        <w:jc w:val="both"/>
        <w:rPr>
          <w:rFonts w:ascii="Arial" w:hAnsi="Arial" w:cs="Arial"/>
          <w:sz w:val="20"/>
          <w:lang w:val="sl-SI"/>
        </w:rPr>
      </w:pPr>
    </w:p>
    <w:p w14:paraId="74309572" w14:textId="76FC9AA7" w:rsidR="00ED15A6" w:rsidRPr="00F24B1D" w:rsidRDefault="00ED15A6" w:rsidP="00ED15A6">
      <w:pPr>
        <w:spacing w:before="120"/>
        <w:jc w:val="both"/>
        <w:rPr>
          <w:rFonts w:ascii="Arial" w:hAnsi="Arial" w:cs="Arial"/>
          <w:sz w:val="20"/>
          <w:lang w:val="sl-SI"/>
        </w:rPr>
      </w:pPr>
      <w:r w:rsidRPr="00F24B1D">
        <w:rPr>
          <w:rFonts w:ascii="Arial" w:hAnsi="Arial" w:cs="Arial"/>
          <w:sz w:val="20"/>
          <w:lang w:val="sl-SI"/>
        </w:rPr>
        <w:t>Pod</w:t>
      </w:r>
      <w:r w:rsidR="00ED0BB9" w:rsidRPr="00F24B1D">
        <w:rPr>
          <w:rFonts w:ascii="Arial" w:hAnsi="Arial" w:cs="Arial"/>
          <w:sz w:val="20"/>
          <w:lang w:val="sl-SI"/>
        </w:rPr>
        <w:t>Izvajalec</w:t>
      </w:r>
      <w:r w:rsidRPr="00F24B1D">
        <w:rPr>
          <w:rFonts w:ascii="Arial" w:hAnsi="Arial" w:cs="Arial"/>
          <w:sz w:val="20"/>
          <w:lang w:val="sl-SI"/>
        </w:rPr>
        <w:t>(i) bo(do) na podlagi te pogodbe o izvedbi predmetnega javnega naročila, v okviru prevzetih del izvedel(i): (ČE JE VEČ PODIZVAJALCEV LOČITI ZA VSAKEGA POSEBEJ!)</w:t>
      </w:r>
    </w:p>
    <w:p w14:paraId="06E22097" w14:textId="77777777" w:rsidR="00ED15A6" w:rsidRPr="00F24B1D" w:rsidRDefault="00ED15A6" w:rsidP="002261D7">
      <w:pPr>
        <w:jc w:val="both"/>
        <w:rPr>
          <w:rFonts w:ascii="Arial" w:hAnsi="Arial" w:cs="Arial"/>
          <w:sz w:val="20"/>
          <w:lang w:val="sl-SI"/>
        </w:rPr>
      </w:pPr>
      <w:r w:rsidRPr="00F24B1D">
        <w:rPr>
          <w:rFonts w:ascii="Arial" w:hAnsi="Arial" w:cs="Arial"/>
          <w:sz w:val="20"/>
          <w:lang w:val="sl-SI"/>
        </w:rPr>
        <w:t>"vrsta del(a), "predmet", "količina", "vrednost", "kraj" in "rok izvedbe del(a)".</w:t>
      </w:r>
    </w:p>
    <w:p w14:paraId="2C09032B" w14:textId="77777777" w:rsidR="00ED15A6" w:rsidRPr="00F24B1D" w:rsidRDefault="00ED15A6" w:rsidP="00586E72">
      <w:pPr>
        <w:jc w:val="both"/>
        <w:rPr>
          <w:rFonts w:ascii="Arial" w:hAnsi="Arial" w:cs="Arial"/>
          <w:sz w:val="20"/>
          <w:lang w:val="sl-SI"/>
        </w:rPr>
      </w:pPr>
    </w:p>
    <w:p w14:paraId="70CB58F1" w14:textId="076B1E24" w:rsidR="00286E80" w:rsidRPr="00F24B1D" w:rsidRDefault="00ED0BB9" w:rsidP="00286E80">
      <w:pPr>
        <w:jc w:val="both"/>
        <w:rPr>
          <w:rFonts w:ascii="Arial" w:hAnsi="Arial" w:cs="Arial"/>
          <w:sz w:val="20"/>
          <w:lang w:val="sl-SI"/>
        </w:rPr>
      </w:pPr>
      <w:r w:rsidRPr="00F24B1D">
        <w:rPr>
          <w:rFonts w:ascii="Arial" w:hAnsi="Arial" w:cs="Arial"/>
          <w:sz w:val="20"/>
          <w:lang w:val="sl-SI"/>
        </w:rPr>
        <w:t>Izvajalec</w:t>
      </w:r>
      <w:r w:rsidR="0033242A" w:rsidRPr="00F24B1D">
        <w:rPr>
          <w:rFonts w:ascii="Arial" w:hAnsi="Arial" w:cs="Arial"/>
          <w:sz w:val="20"/>
          <w:lang w:val="sl-SI"/>
        </w:rPr>
        <w:t xml:space="preserve"> je dolžan k svojemu računu oziroma situaciji obvezno priložiti potrjeni račun oziroma situacijo za opravljeno delo podizvajalca. </w:t>
      </w:r>
      <w:r w:rsidRPr="00F24B1D">
        <w:rPr>
          <w:rFonts w:ascii="Arial" w:hAnsi="Arial" w:cs="Arial"/>
          <w:sz w:val="20"/>
          <w:lang w:val="sl-SI"/>
        </w:rPr>
        <w:t>Izvajalec</w:t>
      </w:r>
      <w:r w:rsidR="0033242A" w:rsidRPr="00F24B1D">
        <w:rPr>
          <w:rFonts w:ascii="Arial" w:hAnsi="Arial" w:cs="Arial"/>
          <w:sz w:val="20"/>
          <w:lang w:val="sl-SI"/>
        </w:rPr>
        <w:t xml:space="preserve"> pooblašča </w:t>
      </w:r>
      <w:r w:rsidRPr="00F24B1D">
        <w:rPr>
          <w:rFonts w:ascii="Arial" w:hAnsi="Arial" w:cs="Arial"/>
          <w:sz w:val="20"/>
          <w:lang w:val="sl-SI"/>
        </w:rPr>
        <w:t>Naročnik</w:t>
      </w:r>
      <w:r w:rsidR="0033242A" w:rsidRPr="00F24B1D">
        <w:rPr>
          <w:rFonts w:ascii="Arial" w:hAnsi="Arial" w:cs="Arial"/>
          <w:sz w:val="20"/>
          <w:lang w:val="sl-SI"/>
        </w:rPr>
        <w:t>a</w:t>
      </w:r>
      <w:r w:rsidR="00703E19" w:rsidRPr="00F24B1D">
        <w:rPr>
          <w:rFonts w:ascii="Arial" w:hAnsi="Arial" w:cs="Arial"/>
          <w:sz w:val="20"/>
          <w:lang w:val="sl-SI"/>
        </w:rPr>
        <w:t xml:space="preserve"> in </w:t>
      </w:r>
      <w:r w:rsidRPr="00F24B1D">
        <w:rPr>
          <w:rFonts w:ascii="Arial" w:hAnsi="Arial" w:cs="Arial"/>
          <w:sz w:val="20"/>
          <w:lang w:val="sl-SI"/>
        </w:rPr>
        <w:t>Soinvestitor</w:t>
      </w:r>
      <w:r w:rsidR="00095C04" w:rsidRPr="00F24B1D">
        <w:rPr>
          <w:rFonts w:ascii="Arial" w:hAnsi="Arial" w:cs="Arial"/>
          <w:sz w:val="20"/>
          <w:lang w:val="sl-SI"/>
        </w:rPr>
        <w:t>ja</w:t>
      </w:r>
      <w:r w:rsidR="0033242A" w:rsidRPr="00F24B1D">
        <w:rPr>
          <w:rFonts w:ascii="Arial" w:hAnsi="Arial" w:cs="Arial"/>
          <w:sz w:val="20"/>
          <w:lang w:val="sl-SI"/>
        </w:rPr>
        <w:t>, da podizvajalcu, ki je v ponudbi predložil zahtevo za neposredno plačilo, potrjeni račun oziroma situacijo plača neposredno</w:t>
      </w:r>
      <w:r w:rsidR="002261D7" w:rsidRPr="00F24B1D">
        <w:rPr>
          <w:rFonts w:ascii="Arial" w:hAnsi="Arial" w:cs="Arial"/>
          <w:sz w:val="20"/>
          <w:lang w:val="sl-SI"/>
        </w:rPr>
        <w:t>.</w:t>
      </w:r>
    </w:p>
    <w:p w14:paraId="44200AF7" w14:textId="77777777" w:rsidR="00286E80" w:rsidRPr="00F24B1D" w:rsidRDefault="00286E80" w:rsidP="00286E80">
      <w:pPr>
        <w:jc w:val="both"/>
        <w:rPr>
          <w:rFonts w:ascii="Arial" w:hAnsi="Arial" w:cs="Arial"/>
          <w:sz w:val="20"/>
          <w:lang w:val="sl-SI"/>
        </w:rPr>
      </w:pPr>
    </w:p>
    <w:p w14:paraId="1C51717C" w14:textId="5088B0D4" w:rsidR="00286E80" w:rsidRPr="00F24B1D" w:rsidRDefault="00286E80" w:rsidP="00286E80">
      <w:pPr>
        <w:jc w:val="both"/>
        <w:rPr>
          <w:rFonts w:ascii="Arial" w:hAnsi="Arial" w:cs="Arial"/>
          <w:sz w:val="20"/>
          <w:lang w:val="sl-SI"/>
        </w:rPr>
      </w:pPr>
      <w:r w:rsidRPr="00F24B1D">
        <w:rPr>
          <w:rFonts w:ascii="Arial" w:hAnsi="Arial" w:cs="Arial"/>
          <w:sz w:val="20"/>
          <w:lang w:val="sl-SI"/>
        </w:rPr>
        <w:t xml:space="preserve">Če po sklenitvi pogodbe o izvedbi predmetnega javnega naročila </w:t>
      </w:r>
      <w:r w:rsidR="00ED0BB9" w:rsidRPr="00F24B1D">
        <w:rPr>
          <w:rFonts w:ascii="Arial" w:hAnsi="Arial" w:cs="Arial"/>
          <w:sz w:val="20"/>
          <w:lang w:val="sl-SI"/>
        </w:rPr>
        <w:t>Izvajalec</w:t>
      </w:r>
      <w:r w:rsidRPr="00F24B1D">
        <w:rPr>
          <w:rFonts w:ascii="Arial" w:hAnsi="Arial" w:cs="Arial"/>
          <w:sz w:val="20"/>
          <w:lang w:val="sl-SI"/>
        </w:rPr>
        <w:t xml:space="preserve"> sklene pogodbo z novim podizvajalcem, mora </w:t>
      </w:r>
      <w:r w:rsidR="00ED0BB9" w:rsidRPr="00F24B1D">
        <w:rPr>
          <w:rFonts w:ascii="Arial" w:hAnsi="Arial" w:cs="Arial"/>
          <w:sz w:val="20"/>
          <w:lang w:val="sl-SI"/>
        </w:rPr>
        <w:t>Izvajalec</w:t>
      </w:r>
      <w:r w:rsidRPr="00F24B1D">
        <w:rPr>
          <w:rFonts w:ascii="Arial" w:hAnsi="Arial" w:cs="Arial"/>
          <w:sz w:val="20"/>
          <w:lang w:val="sl-SI"/>
        </w:rPr>
        <w:t xml:space="preserve">, ki je sklenil pogodbo z </w:t>
      </w:r>
      <w:r w:rsidR="00ED0BB9" w:rsidRPr="00F24B1D">
        <w:rPr>
          <w:rFonts w:ascii="Arial" w:hAnsi="Arial" w:cs="Arial"/>
          <w:sz w:val="20"/>
          <w:lang w:val="sl-SI"/>
        </w:rPr>
        <w:t>Naročnik</w:t>
      </w:r>
      <w:r w:rsidRPr="00F24B1D">
        <w:rPr>
          <w:rFonts w:ascii="Arial" w:hAnsi="Arial" w:cs="Arial"/>
          <w:sz w:val="20"/>
          <w:lang w:val="sl-SI"/>
        </w:rPr>
        <w:t>om</w:t>
      </w:r>
      <w:r w:rsidR="00703E19" w:rsidRPr="00F24B1D">
        <w:rPr>
          <w:rFonts w:ascii="Arial" w:hAnsi="Arial" w:cs="Arial"/>
          <w:sz w:val="20"/>
          <w:lang w:val="sl-SI"/>
        </w:rPr>
        <w:t xml:space="preserve"> in </w:t>
      </w:r>
      <w:r w:rsidR="00ED0BB9" w:rsidRPr="00F24B1D">
        <w:rPr>
          <w:rFonts w:ascii="Arial" w:hAnsi="Arial" w:cs="Arial"/>
          <w:sz w:val="20"/>
          <w:lang w:val="sl-SI"/>
        </w:rPr>
        <w:t>Soinvestitor</w:t>
      </w:r>
      <w:r w:rsidR="00703E19" w:rsidRPr="00F24B1D">
        <w:rPr>
          <w:rFonts w:ascii="Arial" w:hAnsi="Arial" w:cs="Arial"/>
          <w:sz w:val="20"/>
          <w:lang w:val="sl-SI"/>
        </w:rPr>
        <w:t>jem</w:t>
      </w:r>
      <w:r w:rsidRPr="00F24B1D">
        <w:rPr>
          <w:rFonts w:ascii="Arial" w:hAnsi="Arial" w:cs="Arial"/>
          <w:sz w:val="20"/>
          <w:lang w:val="sl-SI"/>
        </w:rPr>
        <w:t>, le-temu v roku 5 dni po spremembi predložiti:</w:t>
      </w:r>
    </w:p>
    <w:p w14:paraId="7B7B6E05" w14:textId="77777777" w:rsidR="00286E80" w:rsidRPr="00F24B1D" w:rsidRDefault="00286E80" w:rsidP="00205E79">
      <w:pPr>
        <w:numPr>
          <w:ilvl w:val="0"/>
          <w:numId w:val="6"/>
        </w:numPr>
        <w:jc w:val="both"/>
        <w:rPr>
          <w:rFonts w:ascii="Arial" w:hAnsi="Arial" w:cs="Arial"/>
          <w:sz w:val="20"/>
          <w:lang w:val="sl-SI"/>
        </w:rPr>
      </w:pPr>
      <w:r w:rsidRPr="00F24B1D">
        <w:rPr>
          <w:rFonts w:ascii="Arial" w:hAnsi="Arial" w:cs="Arial"/>
          <w:sz w:val="20"/>
          <w:lang w:val="sl-SI"/>
        </w:rPr>
        <w:t>izjavo podizvajalca, ali zahteva neposredna plačila,</w:t>
      </w:r>
    </w:p>
    <w:p w14:paraId="4938BD10" w14:textId="26F4A1BD" w:rsidR="00286E80" w:rsidRPr="00F24B1D" w:rsidRDefault="00286E80" w:rsidP="00205E79">
      <w:pPr>
        <w:numPr>
          <w:ilvl w:val="0"/>
          <w:numId w:val="6"/>
        </w:numPr>
        <w:jc w:val="both"/>
        <w:rPr>
          <w:rFonts w:ascii="Arial" w:hAnsi="Arial" w:cs="Arial"/>
          <w:sz w:val="20"/>
          <w:lang w:val="sl-SI"/>
        </w:rPr>
      </w:pPr>
      <w:r w:rsidRPr="00F24B1D">
        <w:rPr>
          <w:rFonts w:ascii="Arial" w:hAnsi="Arial" w:cs="Arial"/>
          <w:sz w:val="20"/>
          <w:lang w:val="sl-SI"/>
        </w:rPr>
        <w:t>pooblastilo za plačilo opravljenih in prevzetih del oziroma dobav neposredno novemu podizvajalcu in soglasje novega podizvajalca k neposrednemu plačilu, pod pogojem, da pod</w:t>
      </w:r>
      <w:r w:rsidR="00ED0BB9" w:rsidRPr="00F24B1D">
        <w:rPr>
          <w:rFonts w:ascii="Arial" w:hAnsi="Arial" w:cs="Arial"/>
          <w:sz w:val="20"/>
          <w:lang w:val="sl-SI"/>
        </w:rPr>
        <w:t>Izvajalec</w:t>
      </w:r>
      <w:r w:rsidRPr="00F24B1D">
        <w:rPr>
          <w:rFonts w:ascii="Arial" w:hAnsi="Arial" w:cs="Arial"/>
          <w:sz w:val="20"/>
          <w:lang w:val="sl-SI"/>
        </w:rPr>
        <w:t xml:space="preserve"> zahteva neposredna plačila.</w:t>
      </w:r>
    </w:p>
    <w:p w14:paraId="20B9E369" w14:textId="77777777" w:rsidR="00286E80" w:rsidRPr="00F24B1D" w:rsidRDefault="00286E80" w:rsidP="00286E80">
      <w:pPr>
        <w:jc w:val="both"/>
        <w:rPr>
          <w:rFonts w:ascii="Arial" w:hAnsi="Arial" w:cs="Arial"/>
          <w:sz w:val="20"/>
          <w:lang w:val="sl-SI"/>
        </w:rPr>
      </w:pPr>
    </w:p>
    <w:p w14:paraId="1655E965" w14:textId="2BC1DFCF" w:rsidR="00286E80" w:rsidRPr="00F24B1D" w:rsidRDefault="00286E80" w:rsidP="00286E80">
      <w:pPr>
        <w:jc w:val="both"/>
        <w:rPr>
          <w:rFonts w:ascii="Arial" w:hAnsi="Arial" w:cs="Arial"/>
          <w:sz w:val="20"/>
          <w:lang w:val="sl-SI"/>
        </w:rPr>
      </w:pPr>
      <w:r w:rsidRPr="00F24B1D">
        <w:rPr>
          <w:rFonts w:ascii="Arial" w:hAnsi="Arial" w:cs="Arial"/>
          <w:sz w:val="20"/>
          <w:lang w:val="sl-SI"/>
        </w:rPr>
        <w:t>Pod</w:t>
      </w:r>
      <w:r w:rsidR="008A6749" w:rsidRPr="00F24B1D">
        <w:rPr>
          <w:rFonts w:ascii="Arial" w:hAnsi="Arial" w:cs="Arial"/>
          <w:sz w:val="20"/>
          <w:lang w:val="sl-SI"/>
        </w:rPr>
        <w:t>i</w:t>
      </w:r>
      <w:r w:rsidR="00ED0BB9" w:rsidRPr="00F24B1D">
        <w:rPr>
          <w:rFonts w:ascii="Arial" w:hAnsi="Arial" w:cs="Arial"/>
          <w:sz w:val="20"/>
          <w:lang w:val="sl-SI"/>
        </w:rPr>
        <w:t>zvajalec</w:t>
      </w:r>
      <w:r w:rsidRPr="00F24B1D">
        <w:rPr>
          <w:rFonts w:ascii="Arial" w:hAnsi="Arial" w:cs="Arial"/>
          <w:sz w:val="20"/>
          <w:lang w:val="sl-SI"/>
        </w:rPr>
        <w:t xml:space="preserve"> mora za dela, ki jih prevzema izpolnjevati razpisane pogoje za priznanje sposobnosti. Naročnik</w:t>
      </w:r>
      <w:r w:rsidR="00703E19" w:rsidRPr="00F24B1D">
        <w:rPr>
          <w:rFonts w:ascii="Arial" w:hAnsi="Arial" w:cs="Arial"/>
          <w:sz w:val="20"/>
          <w:lang w:val="sl-SI"/>
        </w:rPr>
        <w:t xml:space="preserve"> in </w:t>
      </w:r>
      <w:r w:rsidR="00ED0BB9" w:rsidRPr="00F24B1D">
        <w:rPr>
          <w:rFonts w:ascii="Arial" w:hAnsi="Arial" w:cs="Arial"/>
          <w:sz w:val="20"/>
          <w:lang w:val="sl-SI"/>
        </w:rPr>
        <w:t>Soinvestitor</w:t>
      </w:r>
      <w:r w:rsidR="00703E19" w:rsidRPr="00F24B1D">
        <w:rPr>
          <w:rFonts w:ascii="Arial" w:hAnsi="Arial" w:cs="Arial"/>
          <w:sz w:val="20"/>
          <w:lang w:val="sl-SI"/>
        </w:rPr>
        <w:t xml:space="preserve"> </w:t>
      </w:r>
      <w:r w:rsidRPr="00F24B1D">
        <w:rPr>
          <w:rFonts w:ascii="Arial" w:hAnsi="Arial" w:cs="Arial"/>
          <w:sz w:val="20"/>
          <w:lang w:val="sl-SI"/>
        </w:rPr>
        <w:t>bo</w:t>
      </w:r>
      <w:r w:rsidR="00A72C5D" w:rsidRPr="00F24B1D">
        <w:rPr>
          <w:rFonts w:ascii="Arial" w:hAnsi="Arial" w:cs="Arial"/>
          <w:sz w:val="20"/>
          <w:lang w:val="sl-SI"/>
        </w:rPr>
        <w:t>sta</w:t>
      </w:r>
      <w:r w:rsidRPr="00F24B1D">
        <w:rPr>
          <w:rFonts w:ascii="Arial" w:hAnsi="Arial" w:cs="Arial"/>
          <w:sz w:val="20"/>
          <w:lang w:val="sl-SI"/>
        </w:rPr>
        <w:t xml:space="preserve"> zavrnil</w:t>
      </w:r>
      <w:r w:rsidR="00A72C5D" w:rsidRPr="00F24B1D">
        <w:rPr>
          <w:rFonts w:ascii="Arial" w:hAnsi="Arial" w:cs="Arial"/>
          <w:sz w:val="20"/>
          <w:lang w:val="sl-SI"/>
        </w:rPr>
        <w:t>a</w:t>
      </w:r>
      <w:r w:rsidRPr="00F24B1D">
        <w:rPr>
          <w:rFonts w:ascii="Arial" w:hAnsi="Arial" w:cs="Arial"/>
          <w:sz w:val="20"/>
          <w:lang w:val="sl-SI"/>
        </w:rPr>
        <w:t xml:space="preserve"> vsakega podizvajalca, če zanj obstajajo razlogi za izključitev iz prvega, drugega ali četrtega odstavka 75. člena ZJN-3. Naročnik </w:t>
      </w:r>
      <w:r w:rsidR="00703E19" w:rsidRPr="00F24B1D">
        <w:rPr>
          <w:rFonts w:ascii="Arial" w:hAnsi="Arial" w:cs="Arial"/>
          <w:sz w:val="20"/>
          <w:lang w:val="sl-SI"/>
        </w:rPr>
        <w:t xml:space="preserve">in </w:t>
      </w:r>
      <w:r w:rsidR="00ED0BB9" w:rsidRPr="00F24B1D">
        <w:rPr>
          <w:rFonts w:ascii="Arial" w:hAnsi="Arial" w:cs="Arial"/>
          <w:sz w:val="20"/>
          <w:lang w:val="sl-SI"/>
        </w:rPr>
        <w:t>Soinvestitor</w:t>
      </w:r>
      <w:r w:rsidR="00703E19" w:rsidRPr="00F24B1D">
        <w:rPr>
          <w:rFonts w:ascii="Arial" w:hAnsi="Arial" w:cs="Arial"/>
          <w:sz w:val="20"/>
          <w:lang w:val="sl-SI"/>
        </w:rPr>
        <w:t xml:space="preserve"> </w:t>
      </w:r>
      <w:r w:rsidRPr="00F24B1D">
        <w:rPr>
          <w:rFonts w:ascii="Arial" w:hAnsi="Arial" w:cs="Arial"/>
          <w:sz w:val="20"/>
          <w:lang w:val="sl-SI"/>
        </w:rPr>
        <w:t xml:space="preserve">lahko zavrne predlog za vključitev novega podizvajalca tudi, če bi to lahko vplivalo na nemoteno izvajanje ali dokončanje del. Naročnik </w:t>
      </w:r>
      <w:r w:rsidR="00703E19" w:rsidRPr="00F24B1D">
        <w:rPr>
          <w:rFonts w:ascii="Arial" w:hAnsi="Arial" w:cs="Arial"/>
          <w:sz w:val="20"/>
          <w:lang w:val="sl-SI"/>
        </w:rPr>
        <w:t xml:space="preserve">in </w:t>
      </w:r>
      <w:r w:rsidR="00ED0BB9" w:rsidRPr="00F24B1D">
        <w:rPr>
          <w:rFonts w:ascii="Arial" w:hAnsi="Arial" w:cs="Arial"/>
          <w:sz w:val="20"/>
          <w:lang w:val="sl-SI"/>
        </w:rPr>
        <w:t>Soinvestitor</w:t>
      </w:r>
      <w:r w:rsidR="00703E19" w:rsidRPr="00F24B1D">
        <w:rPr>
          <w:rFonts w:ascii="Arial" w:hAnsi="Arial" w:cs="Arial"/>
          <w:sz w:val="20"/>
          <w:lang w:val="sl-SI"/>
        </w:rPr>
        <w:t xml:space="preserve"> </w:t>
      </w:r>
      <w:r w:rsidRPr="00F24B1D">
        <w:rPr>
          <w:rFonts w:ascii="Arial" w:hAnsi="Arial" w:cs="Arial"/>
          <w:sz w:val="20"/>
          <w:lang w:val="sl-SI"/>
        </w:rPr>
        <w:t>mora o morebitni zavrnitvi novega podizvajalca obvestiti izvajalca najpozneje v desetih dneh od prejema predloga.</w:t>
      </w:r>
    </w:p>
    <w:p w14:paraId="665850AB" w14:textId="0584CD33" w:rsidR="00286E80" w:rsidRPr="00F24B1D" w:rsidRDefault="00286E80" w:rsidP="00286E80">
      <w:pPr>
        <w:spacing w:before="120"/>
        <w:jc w:val="both"/>
        <w:rPr>
          <w:rFonts w:ascii="Arial" w:hAnsi="Arial" w:cs="Arial"/>
          <w:sz w:val="20"/>
          <w:lang w:val="sl-SI"/>
        </w:rPr>
      </w:pPr>
      <w:r w:rsidRPr="00F24B1D">
        <w:rPr>
          <w:rFonts w:ascii="Arial" w:hAnsi="Arial" w:cs="Arial"/>
          <w:sz w:val="20"/>
          <w:lang w:val="sl-SI"/>
        </w:rPr>
        <w:t xml:space="preserve">Če podizvajalci niso pisno zahtevali neposrednih plačil, mora </w:t>
      </w:r>
      <w:r w:rsidR="00ED0BB9" w:rsidRPr="00F24B1D">
        <w:rPr>
          <w:rFonts w:ascii="Arial" w:hAnsi="Arial" w:cs="Arial"/>
          <w:sz w:val="20"/>
          <w:lang w:val="sl-SI"/>
        </w:rPr>
        <w:t>Izvajalec</w:t>
      </w:r>
      <w:r w:rsidRPr="00F24B1D">
        <w:rPr>
          <w:rFonts w:ascii="Arial" w:hAnsi="Arial" w:cs="Arial"/>
          <w:sz w:val="20"/>
          <w:lang w:val="sl-SI"/>
        </w:rPr>
        <w:t xml:space="preserve"> </w:t>
      </w:r>
      <w:r w:rsidR="00ED0BB9" w:rsidRPr="00F24B1D">
        <w:rPr>
          <w:rFonts w:ascii="Arial" w:hAnsi="Arial" w:cs="Arial"/>
          <w:sz w:val="20"/>
          <w:lang w:val="sl-SI"/>
        </w:rPr>
        <w:t>N</w:t>
      </w:r>
      <w:r w:rsidRPr="00F24B1D">
        <w:rPr>
          <w:rFonts w:ascii="Arial" w:hAnsi="Arial" w:cs="Arial"/>
          <w:sz w:val="20"/>
          <w:lang w:val="sl-SI"/>
        </w:rPr>
        <w:t xml:space="preserve">aročniku </w:t>
      </w:r>
      <w:r w:rsidR="00703E19" w:rsidRPr="00F24B1D">
        <w:rPr>
          <w:rFonts w:ascii="Arial" w:hAnsi="Arial" w:cs="Arial"/>
          <w:sz w:val="20"/>
          <w:lang w:val="sl-SI"/>
        </w:rPr>
        <w:t xml:space="preserve">in </w:t>
      </w:r>
      <w:r w:rsidR="00ED0BB9" w:rsidRPr="00F24B1D">
        <w:rPr>
          <w:rFonts w:ascii="Arial" w:hAnsi="Arial" w:cs="Arial"/>
          <w:sz w:val="20"/>
          <w:lang w:val="sl-SI"/>
        </w:rPr>
        <w:t>Soinvestitor</w:t>
      </w:r>
      <w:r w:rsidR="00703E19" w:rsidRPr="00F24B1D">
        <w:rPr>
          <w:rFonts w:ascii="Arial" w:hAnsi="Arial" w:cs="Arial"/>
          <w:sz w:val="20"/>
          <w:lang w:val="sl-SI"/>
        </w:rPr>
        <w:t>j</w:t>
      </w:r>
      <w:r w:rsidR="00B4010E" w:rsidRPr="00F24B1D">
        <w:rPr>
          <w:rFonts w:ascii="Arial" w:hAnsi="Arial" w:cs="Arial"/>
          <w:sz w:val="20"/>
          <w:lang w:val="sl-SI"/>
        </w:rPr>
        <w:t>u</w:t>
      </w:r>
      <w:r w:rsidR="00703E19" w:rsidRPr="00F24B1D">
        <w:rPr>
          <w:rFonts w:ascii="Arial" w:hAnsi="Arial" w:cs="Arial"/>
          <w:sz w:val="20"/>
          <w:lang w:val="sl-SI"/>
        </w:rPr>
        <w:t xml:space="preserve"> </w:t>
      </w:r>
      <w:r w:rsidRPr="00F24B1D">
        <w:rPr>
          <w:rFonts w:ascii="Arial" w:hAnsi="Arial" w:cs="Arial"/>
          <w:sz w:val="20"/>
          <w:lang w:val="sl-SI"/>
        </w:rPr>
        <w:t>najpozneje v 60 dneh od plačila končne situacije poslati svojo pisno izjavo in pisne izjave vseh podizvajalcev, ki niso bili neposredno plačani, da je pod</w:t>
      </w:r>
      <w:r w:rsidR="00ED0BB9" w:rsidRPr="00F24B1D">
        <w:rPr>
          <w:rFonts w:ascii="Arial" w:hAnsi="Arial" w:cs="Arial"/>
          <w:sz w:val="20"/>
          <w:lang w:val="sl-SI"/>
        </w:rPr>
        <w:t>Izvajalec</w:t>
      </w:r>
      <w:r w:rsidRPr="00F24B1D">
        <w:rPr>
          <w:rFonts w:ascii="Arial" w:hAnsi="Arial" w:cs="Arial"/>
          <w:sz w:val="20"/>
          <w:lang w:val="sl-SI"/>
        </w:rPr>
        <w:t xml:space="preserve"> prejel plačilo za izvedene gradnje ali storitve oziroma dobavljeno blago, neposredno povezano s predmetom javnega naročila.</w:t>
      </w:r>
    </w:p>
    <w:p w14:paraId="651B8C5B" w14:textId="77777777" w:rsidR="002261D7" w:rsidRPr="00F24B1D" w:rsidRDefault="002261D7" w:rsidP="00286E80">
      <w:pPr>
        <w:jc w:val="both"/>
        <w:rPr>
          <w:rFonts w:ascii="Arial" w:hAnsi="Arial" w:cs="Arial"/>
          <w:sz w:val="20"/>
          <w:lang w:val="sl-SI"/>
        </w:rPr>
      </w:pPr>
    </w:p>
    <w:p w14:paraId="6CE46FE6" w14:textId="0A087677" w:rsidR="00D60A24" w:rsidRPr="00F24B1D" w:rsidRDefault="00D60A24">
      <w:pPr>
        <w:pStyle w:val="Telobesedila2"/>
        <w:spacing w:before="0"/>
        <w:rPr>
          <w:rFonts w:cs="Arial"/>
        </w:rPr>
      </w:pPr>
      <w:r w:rsidRPr="00F24B1D">
        <w:rPr>
          <w:rFonts w:cs="Arial"/>
        </w:rPr>
        <w:t xml:space="preserve">Projektna dokumentacija, ki jo izdela </w:t>
      </w:r>
      <w:r w:rsidR="00ED0BB9" w:rsidRPr="00F24B1D">
        <w:rPr>
          <w:rFonts w:cs="Arial"/>
        </w:rPr>
        <w:t>Izvajalec</w:t>
      </w:r>
      <w:r w:rsidRPr="00F24B1D">
        <w:rPr>
          <w:rFonts w:cs="Arial"/>
        </w:rPr>
        <w:t xml:space="preserve">, je last </w:t>
      </w:r>
      <w:r w:rsidR="00ED0BB9" w:rsidRPr="00F24B1D">
        <w:rPr>
          <w:rFonts w:cs="Arial"/>
        </w:rPr>
        <w:t>Naročnik</w:t>
      </w:r>
      <w:r w:rsidRPr="00F24B1D">
        <w:rPr>
          <w:rFonts w:cs="Arial"/>
        </w:rPr>
        <w:t>a</w:t>
      </w:r>
      <w:r w:rsidR="00095C04" w:rsidRPr="00F24B1D">
        <w:rPr>
          <w:rFonts w:cs="Arial"/>
        </w:rPr>
        <w:t xml:space="preserve"> in </w:t>
      </w:r>
      <w:r w:rsidR="00ED0BB9" w:rsidRPr="00F24B1D">
        <w:rPr>
          <w:rFonts w:cs="Arial"/>
        </w:rPr>
        <w:t>Soinvestitor</w:t>
      </w:r>
      <w:r w:rsidR="00095C04" w:rsidRPr="00F24B1D">
        <w:rPr>
          <w:rFonts w:cs="Arial"/>
        </w:rPr>
        <w:t>ja</w:t>
      </w:r>
      <w:r w:rsidRPr="00F24B1D">
        <w:rPr>
          <w:rFonts w:cs="Arial"/>
        </w:rPr>
        <w:t xml:space="preserve"> in jo </w:t>
      </w:r>
      <w:r w:rsidR="00ED0BB9" w:rsidRPr="00F24B1D">
        <w:rPr>
          <w:rFonts w:cs="Arial"/>
        </w:rPr>
        <w:t>Izvajalec</w:t>
      </w:r>
      <w:r w:rsidRPr="00F24B1D">
        <w:rPr>
          <w:rFonts w:cs="Arial"/>
        </w:rPr>
        <w:t xml:space="preserve"> preda lahko tretji osebi samo s soglasjem </w:t>
      </w:r>
      <w:r w:rsidR="00ED0BB9" w:rsidRPr="00F24B1D">
        <w:rPr>
          <w:rFonts w:cs="Arial"/>
        </w:rPr>
        <w:t>Naročnik</w:t>
      </w:r>
      <w:r w:rsidRPr="00F24B1D">
        <w:rPr>
          <w:rFonts w:cs="Arial"/>
        </w:rPr>
        <w:t>a</w:t>
      </w:r>
      <w:r w:rsidR="00095C04" w:rsidRPr="00F24B1D">
        <w:rPr>
          <w:rFonts w:cs="Arial"/>
        </w:rPr>
        <w:t xml:space="preserve"> in </w:t>
      </w:r>
      <w:r w:rsidR="00ED0BB9" w:rsidRPr="00F24B1D">
        <w:rPr>
          <w:rFonts w:cs="Arial"/>
        </w:rPr>
        <w:t>Soinvestitor</w:t>
      </w:r>
      <w:r w:rsidR="00095C04" w:rsidRPr="00F24B1D">
        <w:rPr>
          <w:rFonts w:cs="Arial"/>
        </w:rPr>
        <w:t>ja</w:t>
      </w:r>
      <w:r w:rsidRPr="00F24B1D">
        <w:rPr>
          <w:rFonts w:cs="Arial"/>
        </w:rPr>
        <w:t xml:space="preserve">. </w:t>
      </w:r>
      <w:r w:rsidR="00ED0BB9" w:rsidRPr="00F24B1D">
        <w:rPr>
          <w:rFonts w:cs="Arial"/>
        </w:rPr>
        <w:t>Izvajalec</w:t>
      </w:r>
      <w:r w:rsidRPr="00F24B1D">
        <w:rPr>
          <w:rFonts w:cs="Arial"/>
        </w:rPr>
        <w:t xml:space="preserve"> je dolžan hraniti izvod kompletnega izvoda v svojem arhivu.</w:t>
      </w:r>
    </w:p>
    <w:p w14:paraId="12A5B987" w14:textId="77777777" w:rsidR="00D60A24" w:rsidRPr="00F24B1D" w:rsidRDefault="00D60A24">
      <w:pPr>
        <w:numPr>
          <w:ilvl w:val="12"/>
          <w:numId w:val="0"/>
        </w:numPr>
        <w:jc w:val="both"/>
        <w:rPr>
          <w:rFonts w:ascii="Arial" w:hAnsi="Arial" w:cs="Arial"/>
          <w:sz w:val="20"/>
          <w:lang w:val="sl-SI"/>
        </w:rPr>
      </w:pPr>
    </w:p>
    <w:p w14:paraId="7ACB23F7" w14:textId="11F0C1CD" w:rsidR="00D60A24" w:rsidRPr="00F24B1D" w:rsidRDefault="00D60A24">
      <w:pPr>
        <w:numPr>
          <w:ilvl w:val="12"/>
          <w:numId w:val="0"/>
        </w:numPr>
        <w:jc w:val="both"/>
        <w:rPr>
          <w:rFonts w:ascii="Arial" w:hAnsi="Arial" w:cs="Arial"/>
          <w:sz w:val="20"/>
          <w:lang w:val="sl-SI"/>
        </w:rPr>
      </w:pPr>
      <w:r w:rsidRPr="00F24B1D">
        <w:rPr>
          <w:rFonts w:ascii="Arial" w:hAnsi="Arial" w:cs="Arial"/>
          <w:sz w:val="20"/>
          <w:lang w:val="sl-SI"/>
        </w:rPr>
        <w:t xml:space="preserve">Pri korespondenci z </w:t>
      </w:r>
      <w:r w:rsidR="00ED0BB9" w:rsidRPr="00F24B1D">
        <w:rPr>
          <w:rFonts w:ascii="Arial" w:hAnsi="Arial" w:cs="Arial"/>
          <w:sz w:val="20"/>
          <w:lang w:val="sl-SI"/>
        </w:rPr>
        <w:t>Naročnik</w:t>
      </w:r>
      <w:r w:rsidRPr="00F24B1D">
        <w:rPr>
          <w:rFonts w:ascii="Arial" w:hAnsi="Arial" w:cs="Arial"/>
          <w:sz w:val="20"/>
          <w:lang w:val="sl-SI"/>
        </w:rPr>
        <w:t xml:space="preserve">om </w:t>
      </w:r>
      <w:r w:rsidR="00095C04" w:rsidRPr="00F24B1D">
        <w:rPr>
          <w:rFonts w:ascii="Arial" w:hAnsi="Arial" w:cs="Arial"/>
          <w:sz w:val="20"/>
          <w:lang w:val="sl-SI"/>
        </w:rPr>
        <w:t xml:space="preserve">in </w:t>
      </w:r>
      <w:r w:rsidR="00ED0BB9" w:rsidRPr="00F24B1D">
        <w:rPr>
          <w:rFonts w:ascii="Arial" w:hAnsi="Arial" w:cs="Arial"/>
          <w:sz w:val="20"/>
          <w:lang w:val="sl-SI"/>
        </w:rPr>
        <w:t>Soinvestitor</w:t>
      </w:r>
      <w:r w:rsidR="00095C04" w:rsidRPr="00F24B1D">
        <w:rPr>
          <w:rFonts w:ascii="Arial" w:hAnsi="Arial" w:cs="Arial"/>
          <w:sz w:val="20"/>
          <w:lang w:val="sl-SI"/>
        </w:rPr>
        <w:t xml:space="preserve">je </w:t>
      </w:r>
      <w:r w:rsidRPr="00F24B1D">
        <w:rPr>
          <w:rFonts w:ascii="Arial" w:hAnsi="Arial" w:cs="Arial"/>
          <w:sz w:val="20"/>
          <w:lang w:val="sl-SI"/>
        </w:rPr>
        <w:t xml:space="preserve">v zvezi s to nalogo, se na prvi strani dopisa, v zgornjem desnem kotu navede </w:t>
      </w:r>
      <w:r w:rsidR="00ED0BB9" w:rsidRPr="00F24B1D">
        <w:rPr>
          <w:rFonts w:ascii="Arial" w:hAnsi="Arial" w:cs="Arial"/>
          <w:sz w:val="20"/>
          <w:lang w:val="sl-SI"/>
        </w:rPr>
        <w:t>Naročnik</w:t>
      </w:r>
      <w:r w:rsidRPr="00F24B1D">
        <w:rPr>
          <w:rFonts w:ascii="Arial" w:hAnsi="Arial" w:cs="Arial"/>
          <w:sz w:val="20"/>
          <w:lang w:val="sl-SI"/>
        </w:rPr>
        <w:t xml:space="preserve">ovo </w:t>
      </w:r>
      <w:r w:rsidR="00095C04" w:rsidRPr="00F24B1D">
        <w:rPr>
          <w:rFonts w:ascii="Arial" w:hAnsi="Arial" w:cs="Arial"/>
          <w:sz w:val="20"/>
          <w:lang w:val="sl-SI"/>
        </w:rPr>
        <w:t xml:space="preserve">in </w:t>
      </w:r>
      <w:r w:rsidR="00ED0BB9" w:rsidRPr="00F24B1D">
        <w:rPr>
          <w:rFonts w:ascii="Arial" w:hAnsi="Arial" w:cs="Arial"/>
          <w:sz w:val="20"/>
          <w:lang w:val="sl-SI"/>
        </w:rPr>
        <w:t>Soinvestitor</w:t>
      </w:r>
      <w:r w:rsidR="00095C04" w:rsidRPr="00F24B1D">
        <w:rPr>
          <w:rFonts w:ascii="Arial" w:hAnsi="Arial" w:cs="Arial"/>
          <w:sz w:val="20"/>
          <w:lang w:val="sl-SI"/>
        </w:rPr>
        <w:t xml:space="preserve">jevo </w:t>
      </w:r>
      <w:r w:rsidRPr="00F24B1D">
        <w:rPr>
          <w:rFonts w:ascii="Arial" w:hAnsi="Arial" w:cs="Arial"/>
          <w:sz w:val="20"/>
          <w:lang w:val="sl-SI"/>
        </w:rPr>
        <w:t>številko zadeve in številko pogodbe.</w:t>
      </w:r>
    </w:p>
    <w:p w14:paraId="14E84021" w14:textId="77777777" w:rsidR="00205E79" w:rsidRPr="00205E79" w:rsidRDefault="00205E79" w:rsidP="00205E79">
      <w:pPr>
        <w:numPr>
          <w:ilvl w:val="12"/>
          <w:numId w:val="0"/>
        </w:numPr>
        <w:jc w:val="both"/>
        <w:rPr>
          <w:rFonts w:ascii="Arial" w:hAnsi="Arial" w:cs="Arial"/>
          <w:sz w:val="20"/>
        </w:rPr>
      </w:pPr>
    </w:p>
    <w:p w14:paraId="676E1CA4" w14:textId="16FD40BE" w:rsidR="00D60A24" w:rsidRDefault="00C36C60">
      <w:pPr>
        <w:numPr>
          <w:ilvl w:val="12"/>
          <w:numId w:val="0"/>
        </w:numPr>
        <w:spacing w:before="120" w:after="120"/>
        <w:jc w:val="center"/>
        <w:rPr>
          <w:rFonts w:ascii="Arial" w:hAnsi="Arial" w:cs="Arial"/>
          <w:i/>
          <w:sz w:val="20"/>
          <w:lang w:val="sl-SI"/>
        </w:rPr>
      </w:pPr>
      <w:r w:rsidRPr="00F24B1D">
        <w:rPr>
          <w:rFonts w:ascii="Arial" w:hAnsi="Arial" w:cs="Arial"/>
          <w:i/>
          <w:sz w:val="20"/>
          <w:lang w:val="sl-SI"/>
        </w:rPr>
        <w:t>9</w:t>
      </w:r>
      <w:r w:rsidR="00D60A24" w:rsidRPr="00F24B1D">
        <w:rPr>
          <w:rFonts w:ascii="Arial" w:hAnsi="Arial" w:cs="Arial"/>
          <w:i/>
          <w:sz w:val="20"/>
          <w:lang w:val="sl-SI"/>
        </w:rPr>
        <w:t>. člen</w:t>
      </w:r>
    </w:p>
    <w:p w14:paraId="0CA96562" w14:textId="77777777" w:rsidR="00D0725A" w:rsidRPr="00D0725A" w:rsidRDefault="00D0725A" w:rsidP="00D0725A">
      <w:pPr>
        <w:numPr>
          <w:ilvl w:val="12"/>
          <w:numId w:val="0"/>
        </w:numPr>
        <w:jc w:val="both"/>
        <w:rPr>
          <w:rFonts w:ascii="Arial" w:hAnsi="Arial" w:cs="Arial"/>
          <w:sz w:val="20"/>
        </w:rPr>
      </w:pPr>
    </w:p>
    <w:p w14:paraId="064DB66B" w14:textId="503FE13B" w:rsidR="00D60A24" w:rsidRDefault="00D60A24">
      <w:pPr>
        <w:pStyle w:val="Telobesedila2"/>
        <w:numPr>
          <w:ilvl w:val="0"/>
          <w:numId w:val="0"/>
        </w:numPr>
        <w:spacing w:before="0"/>
        <w:rPr>
          <w:rFonts w:cs="Arial"/>
        </w:rPr>
      </w:pPr>
      <w:r w:rsidRPr="00F24B1D">
        <w:rPr>
          <w:rFonts w:cs="Arial"/>
        </w:rPr>
        <w:t xml:space="preserve">Obveznosti </w:t>
      </w:r>
      <w:r w:rsidR="00ED0BB9" w:rsidRPr="00F24B1D">
        <w:rPr>
          <w:rFonts w:cs="Arial"/>
        </w:rPr>
        <w:t>Naročnik</w:t>
      </w:r>
      <w:r w:rsidRPr="00F24B1D">
        <w:rPr>
          <w:rFonts w:cs="Arial"/>
        </w:rPr>
        <w:t xml:space="preserve">a </w:t>
      </w:r>
      <w:r w:rsidR="00095C04" w:rsidRPr="00F24B1D">
        <w:rPr>
          <w:rFonts w:cs="Arial"/>
        </w:rPr>
        <w:t xml:space="preserve">in </w:t>
      </w:r>
      <w:r w:rsidR="00ED0BB9" w:rsidRPr="00F24B1D">
        <w:rPr>
          <w:rFonts w:cs="Arial"/>
        </w:rPr>
        <w:t>Soinvestitor</w:t>
      </w:r>
      <w:r w:rsidR="00095C04" w:rsidRPr="00F24B1D">
        <w:rPr>
          <w:rFonts w:cs="Arial"/>
        </w:rPr>
        <w:t xml:space="preserve">ja </w:t>
      </w:r>
      <w:r w:rsidRPr="00F24B1D">
        <w:rPr>
          <w:rFonts w:cs="Arial"/>
        </w:rPr>
        <w:t>so:</w:t>
      </w:r>
    </w:p>
    <w:p w14:paraId="3DB06FD9" w14:textId="77777777" w:rsidR="00D0725A" w:rsidRPr="00F24B1D" w:rsidRDefault="00D0725A">
      <w:pPr>
        <w:pStyle w:val="Telobesedila2"/>
        <w:numPr>
          <w:ilvl w:val="0"/>
          <w:numId w:val="0"/>
        </w:numPr>
        <w:spacing w:before="0"/>
        <w:rPr>
          <w:rFonts w:cs="Arial"/>
        </w:rPr>
      </w:pPr>
    </w:p>
    <w:p w14:paraId="6E5BDD7E" w14:textId="6F0C03FD" w:rsidR="00D60A24" w:rsidRDefault="00D0725A" w:rsidP="00D0725A">
      <w:pPr>
        <w:numPr>
          <w:ilvl w:val="0"/>
          <w:numId w:val="4"/>
        </w:numPr>
        <w:jc w:val="both"/>
        <w:rPr>
          <w:rFonts w:ascii="Arial" w:hAnsi="Arial" w:cs="Arial"/>
          <w:sz w:val="20"/>
          <w:lang w:val="sl-SI"/>
        </w:rPr>
      </w:pPr>
      <w:r w:rsidRPr="00D0725A">
        <w:rPr>
          <w:rFonts w:ascii="Arial" w:hAnsi="Arial" w:cs="Arial"/>
          <w:sz w:val="20"/>
          <w:lang w:val="sl-SI"/>
        </w:rPr>
        <w:t>da bo izvajalcu izročil v dogovorjenih rokih projektno nalogo in vso dokumentacijo, potrebno za izvršitev pogodbenih del,</w:t>
      </w:r>
    </w:p>
    <w:p w14:paraId="3B020097" w14:textId="5A0F1078" w:rsidR="00D0725A" w:rsidRDefault="00D0725A" w:rsidP="00D0725A">
      <w:pPr>
        <w:numPr>
          <w:ilvl w:val="0"/>
          <w:numId w:val="4"/>
        </w:numPr>
        <w:jc w:val="both"/>
        <w:rPr>
          <w:rFonts w:ascii="Arial" w:hAnsi="Arial" w:cs="Arial"/>
          <w:sz w:val="20"/>
          <w:lang w:val="sl-SI"/>
        </w:rPr>
      </w:pPr>
      <w:r w:rsidRPr="00D0725A">
        <w:rPr>
          <w:rFonts w:ascii="Arial" w:hAnsi="Arial" w:cs="Arial"/>
          <w:sz w:val="20"/>
          <w:lang w:val="sl-SI"/>
        </w:rPr>
        <w:t>da bo tekoče spremljal in nadziral projektiranje in potrjeval, po potrebi, projektne rešitve.</w:t>
      </w:r>
    </w:p>
    <w:p w14:paraId="081BF3F0" w14:textId="4BC762E1" w:rsidR="00D0725A" w:rsidRDefault="00D0725A">
      <w:pPr>
        <w:ind w:left="510" w:hanging="510"/>
        <w:jc w:val="both"/>
        <w:rPr>
          <w:rFonts w:ascii="Arial" w:hAnsi="Arial" w:cs="Arial"/>
          <w:sz w:val="20"/>
          <w:lang w:val="sl-SI"/>
        </w:rPr>
      </w:pPr>
    </w:p>
    <w:p w14:paraId="3B293013" w14:textId="77777777" w:rsidR="00D0725A" w:rsidRPr="00F24B1D" w:rsidRDefault="00D0725A">
      <w:pPr>
        <w:ind w:left="510" w:hanging="510"/>
        <w:jc w:val="both"/>
        <w:rPr>
          <w:rFonts w:ascii="Arial" w:hAnsi="Arial" w:cs="Arial"/>
          <w:sz w:val="20"/>
          <w:lang w:val="sl-SI"/>
        </w:rPr>
      </w:pPr>
    </w:p>
    <w:p w14:paraId="16126AF9" w14:textId="5A0EE298" w:rsidR="00BF0E28" w:rsidRPr="00F24B1D" w:rsidRDefault="00BF0E28" w:rsidP="00BF0E28">
      <w:pPr>
        <w:numPr>
          <w:ilvl w:val="12"/>
          <w:numId w:val="0"/>
        </w:numPr>
        <w:jc w:val="center"/>
        <w:rPr>
          <w:rFonts w:ascii="Arial" w:hAnsi="Arial" w:cs="Arial"/>
          <w:b/>
          <w:sz w:val="20"/>
          <w:lang w:val="sl-SI"/>
        </w:rPr>
      </w:pPr>
      <w:r w:rsidRPr="00F24B1D">
        <w:rPr>
          <w:rFonts w:ascii="Arial" w:hAnsi="Arial" w:cs="Arial"/>
          <w:b/>
          <w:sz w:val="20"/>
          <w:lang w:val="sl-SI"/>
        </w:rPr>
        <w:t xml:space="preserve">VII. </w:t>
      </w:r>
      <w:r w:rsidR="00C12CD8" w:rsidRPr="00F24B1D">
        <w:rPr>
          <w:rFonts w:ascii="Arial" w:hAnsi="Arial" w:cs="Arial"/>
          <w:b/>
          <w:sz w:val="20"/>
          <w:lang w:val="sl-SI"/>
        </w:rPr>
        <w:t>ZAVAROVANJE ODGOVORNOSTI</w:t>
      </w:r>
    </w:p>
    <w:p w14:paraId="7263A531" w14:textId="05B31B8E" w:rsidR="00C12CD8" w:rsidRPr="00F24B1D" w:rsidRDefault="00C12CD8" w:rsidP="00E85209">
      <w:pPr>
        <w:numPr>
          <w:ilvl w:val="12"/>
          <w:numId w:val="0"/>
        </w:numPr>
        <w:rPr>
          <w:rFonts w:ascii="Arial" w:hAnsi="Arial" w:cs="Arial"/>
          <w:b/>
          <w:sz w:val="20"/>
          <w:lang w:val="sl-SI"/>
        </w:rPr>
      </w:pPr>
    </w:p>
    <w:p w14:paraId="73C52EC6" w14:textId="4370E41B" w:rsidR="00C12CD8" w:rsidRDefault="00BF0E28" w:rsidP="00205E79">
      <w:pPr>
        <w:spacing w:before="120" w:after="120"/>
        <w:ind w:left="504" w:hanging="504"/>
        <w:jc w:val="center"/>
        <w:rPr>
          <w:rFonts w:ascii="Arial" w:hAnsi="Arial" w:cs="Arial"/>
          <w:i/>
          <w:sz w:val="20"/>
          <w:lang w:val="sl-SI"/>
        </w:rPr>
      </w:pPr>
      <w:r w:rsidRPr="00205E79">
        <w:rPr>
          <w:rFonts w:ascii="Arial" w:hAnsi="Arial" w:cs="Arial"/>
          <w:i/>
          <w:sz w:val="20"/>
          <w:lang w:val="sl-SI"/>
        </w:rPr>
        <w:t>10.</w:t>
      </w:r>
      <w:r w:rsidR="00C12CD8" w:rsidRPr="00205E79">
        <w:rPr>
          <w:rFonts w:ascii="Arial" w:hAnsi="Arial" w:cs="Arial"/>
          <w:i/>
          <w:sz w:val="20"/>
          <w:lang w:val="sl-SI"/>
        </w:rPr>
        <w:t xml:space="preserve"> člen</w:t>
      </w:r>
    </w:p>
    <w:p w14:paraId="5CEBC9E8" w14:textId="77777777" w:rsidR="00D0725A" w:rsidRPr="00D0725A" w:rsidRDefault="00D0725A" w:rsidP="00D0725A">
      <w:pPr>
        <w:numPr>
          <w:ilvl w:val="12"/>
          <w:numId w:val="0"/>
        </w:numPr>
        <w:jc w:val="both"/>
        <w:rPr>
          <w:rFonts w:ascii="Arial" w:hAnsi="Arial" w:cs="Arial"/>
          <w:sz w:val="20"/>
        </w:rPr>
      </w:pPr>
    </w:p>
    <w:p w14:paraId="1B1DB5E0" w14:textId="42B3A879" w:rsidR="00C12CD8" w:rsidRPr="00F24B1D" w:rsidRDefault="00C12CD8" w:rsidP="00C12CD8">
      <w:pPr>
        <w:jc w:val="both"/>
        <w:rPr>
          <w:rFonts w:ascii="Arial" w:hAnsi="Arial" w:cs="Arial"/>
          <w:sz w:val="20"/>
        </w:rPr>
      </w:pPr>
      <w:r w:rsidRPr="00F24B1D">
        <w:rPr>
          <w:rFonts w:ascii="Arial" w:hAnsi="Arial" w:cs="Arial"/>
          <w:sz w:val="20"/>
        </w:rPr>
        <w:t>Izvajalec ima projektantsko odgovornost zavarovano za škodo, ki bi utegnila nastati Naročniku oz. Soinvestitorju in tretjim v zvezi z opravljanjem njegove dejavnosti pri Zavarovalnici ___________________ za zavarovalno vsoto _____________ EUR. Fotokopija zavarovalne police je sestavni del te pogodbe. Veljavnost zavarovalne police mora izvajalec obnavljati in naročniku predložiti dokazilo o podaljšanju letno oz. ob vsakem poteku zavarovanja do izteka garancijske dobe objekta. Izvajalec je odgovoren za škodo, ki nastane zaradi napak v projektu zaradi neskladnosti z veljavnimi predpisi, standardi in normativi. Izvajalec je odgovoren za napake v projektu, ki se pokažejo pred izvedbo del, kot je to določeno v členih 625. - 640. in 646. Obligacijskega zakonika. Če se izkaže, da ima projektna dokumentacija napake, ki zadevajo solidnost gradnje objekta, zgrajenega po tej dokumentaciji, je izvajalec odgovoren na podlagi določil 662. - 665. člena Obligacijskega zakonika.</w:t>
      </w:r>
    </w:p>
    <w:p w14:paraId="7F521F72" w14:textId="0A1B6478" w:rsidR="00C12CD8" w:rsidRPr="00F24B1D" w:rsidRDefault="00C12CD8" w:rsidP="00205E79">
      <w:pPr>
        <w:ind w:left="510" w:hanging="510"/>
        <w:rPr>
          <w:rFonts w:ascii="Arial" w:hAnsi="Arial" w:cs="Arial"/>
          <w:b/>
          <w:sz w:val="20"/>
          <w:lang w:val="sl-SI"/>
        </w:rPr>
      </w:pPr>
    </w:p>
    <w:p w14:paraId="251D5C1E" w14:textId="77777777" w:rsidR="00C12CD8" w:rsidRPr="00F24B1D" w:rsidRDefault="00C12CD8" w:rsidP="00205E79">
      <w:pPr>
        <w:ind w:left="510" w:hanging="510"/>
        <w:rPr>
          <w:rFonts w:ascii="Arial" w:hAnsi="Arial" w:cs="Arial"/>
          <w:b/>
          <w:sz w:val="20"/>
          <w:lang w:val="sl-SI"/>
        </w:rPr>
      </w:pPr>
    </w:p>
    <w:p w14:paraId="622DD8A0" w14:textId="44EDE553" w:rsidR="00D60A24" w:rsidRDefault="00D60A24">
      <w:pPr>
        <w:ind w:left="510" w:hanging="510"/>
        <w:jc w:val="center"/>
        <w:rPr>
          <w:rFonts w:ascii="Arial" w:hAnsi="Arial" w:cs="Arial"/>
          <w:b/>
          <w:sz w:val="20"/>
          <w:lang w:val="sl-SI"/>
        </w:rPr>
      </w:pPr>
      <w:r w:rsidRPr="00F24B1D">
        <w:rPr>
          <w:rFonts w:ascii="Arial" w:hAnsi="Arial" w:cs="Arial"/>
          <w:b/>
          <w:sz w:val="20"/>
          <w:lang w:val="sl-SI"/>
        </w:rPr>
        <w:t>V</w:t>
      </w:r>
      <w:r w:rsidR="00BF0E28" w:rsidRPr="00F24B1D">
        <w:rPr>
          <w:rFonts w:ascii="Arial" w:hAnsi="Arial" w:cs="Arial"/>
          <w:b/>
          <w:sz w:val="20"/>
          <w:lang w:val="sl-SI"/>
        </w:rPr>
        <w:t>II</w:t>
      </w:r>
      <w:r w:rsidR="0027488A" w:rsidRPr="00F24B1D">
        <w:rPr>
          <w:rFonts w:ascii="Arial" w:hAnsi="Arial" w:cs="Arial"/>
          <w:b/>
          <w:sz w:val="20"/>
          <w:lang w:val="sl-SI"/>
        </w:rPr>
        <w:t>I</w:t>
      </w:r>
      <w:r w:rsidRPr="00F24B1D">
        <w:rPr>
          <w:rFonts w:ascii="Arial" w:hAnsi="Arial" w:cs="Arial"/>
          <w:b/>
          <w:sz w:val="20"/>
          <w:lang w:val="sl-SI"/>
        </w:rPr>
        <w:t>. ROK DOKONČANJA DEL</w:t>
      </w:r>
    </w:p>
    <w:p w14:paraId="758384E1" w14:textId="77777777" w:rsidR="00205E79" w:rsidRPr="00F24B1D" w:rsidRDefault="00205E79" w:rsidP="00E85209">
      <w:pPr>
        <w:ind w:left="510" w:hanging="510"/>
        <w:rPr>
          <w:rFonts w:ascii="Arial" w:hAnsi="Arial" w:cs="Arial"/>
          <w:b/>
          <w:sz w:val="20"/>
          <w:lang w:val="sl-SI"/>
        </w:rPr>
      </w:pPr>
    </w:p>
    <w:p w14:paraId="13DC4AB1" w14:textId="5BA37DB7" w:rsidR="00D60A24" w:rsidRDefault="00BF0E28">
      <w:pPr>
        <w:spacing w:before="120" w:after="120"/>
        <w:ind w:left="504" w:hanging="504"/>
        <w:jc w:val="center"/>
        <w:rPr>
          <w:rFonts w:ascii="Arial" w:hAnsi="Arial" w:cs="Arial"/>
          <w:i/>
          <w:sz w:val="20"/>
          <w:lang w:val="sl-SI"/>
        </w:rPr>
      </w:pPr>
      <w:r w:rsidRPr="00F24B1D">
        <w:rPr>
          <w:rFonts w:ascii="Arial" w:hAnsi="Arial" w:cs="Arial"/>
          <w:i/>
          <w:sz w:val="20"/>
          <w:lang w:val="sl-SI"/>
        </w:rPr>
        <w:t>11</w:t>
      </w:r>
      <w:r w:rsidR="00D60A24" w:rsidRPr="00F24B1D">
        <w:rPr>
          <w:rFonts w:ascii="Arial" w:hAnsi="Arial" w:cs="Arial"/>
          <w:i/>
          <w:sz w:val="20"/>
          <w:lang w:val="sl-SI"/>
        </w:rPr>
        <w:t>. člen</w:t>
      </w:r>
    </w:p>
    <w:p w14:paraId="2A1AC9B2" w14:textId="77777777" w:rsidR="00D0725A" w:rsidRPr="00D0725A" w:rsidRDefault="00D0725A" w:rsidP="00D0725A">
      <w:pPr>
        <w:numPr>
          <w:ilvl w:val="12"/>
          <w:numId w:val="0"/>
        </w:numPr>
        <w:jc w:val="both"/>
        <w:rPr>
          <w:rFonts w:ascii="Arial" w:hAnsi="Arial" w:cs="Arial"/>
          <w:sz w:val="20"/>
        </w:rPr>
      </w:pPr>
    </w:p>
    <w:p w14:paraId="052A369B" w14:textId="27D688D9" w:rsidR="00D60A24" w:rsidRPr="00F24B1D" w:rsidRDefault="00ED0BB9">
      <w:pPr>
        <w:jc w:val="both"/>
        <w:rPr>
          <w:rFonts w:ascii="Arial" w:hAnsi="Arial" w:cs="Arial"/>
          <w:sz w:val="20"/>
          <w:lang w:val="sl-SI"/>
        </w:rPr>
      </w:pPr>
      <w:r w:rsidRPr="00F24B1D">
        <w:rPr>
          <w:rFonts w:ascii="Arial" w:hAnsi="Arial" w:cs="Arial"/>
          <w:sz w:val="20"/>
          <w:lang w:val="sl-SI"/>
        </w:rPr>
        <w:t>Izvajalec</w:t>
      </w:r>
      <w:r w:rsidR="00D60A24" w:rsidRPr="00F24B1D">
        <w:rPr>
          <w:rFonts w:ascii="Arial" w:hAnsi="Arial" w:cs="Arial"/>
          <w:sz w:val="20"/>
          <w:lang w:val="sl-SI"/>
        </w:rPr>
        <w:t xml:space="preserve"> se obvezuje, da bo pričel z izvajanjem prevzetih del takoj po sklenitvi pogodbe in </w:t>
      </w:r>
      <w:r w:rsidR="001504BB" w:rsidRPr="00F24B1D">
        <w:rPr>
          <w:rFonts w:ascii="Arial" w:hAnsi="Arial" w:cs="Arial"/>
          <w:sz w:val="20"/>
          <w:lang w:val="sl-SI"/>
        </w:rPr>
        <w:t>izdelal</w:t>
      </w:r>
      <w:r w:rsidR="00D60A24" w:rsidRPr="00F24B1D">
        <w:rPr>
          <w:rFonts w:ascii="Arial" w:hAnsi="Arial" w:cs="Arial"/>
          <w:sz w:val="20"/>
          <w:lang w:val="sl-SI"/>
        </w:rPr>
        <w:t>:</w:t>
      </w:r>
    </w:p>
    <w:p w14:paraId="3F7D84AB" w14:textId="77777777" w:rsidR="001504BB" w:rsidRPr="00F24B1D" w:rsidRDefault="001504BB">
      <w:pPr>
        <w:jc w:val="both"/>
        <w:rPr>
          <w:rFonts w:ascii="Arial" w:hAnsi="Arial" w:cs="Arial"/>
          <w:sz w:val="20"/>
          <w:lang w:val="sl-SI"/>
        </w:rPr>
      </w:pPr>
    </w:p>
    <w:p w14:paraId="2B706714" w14:textId="31BEB355" w:rsidR="001504BB" w:rsidRPr="00F24B1D" w:rsidRDefault="001504BB" w:rsidP="00BF0E28">
      <w:pPr>
        <w:numPr>
          <w:ilvl w:val="0"/>
          <w:numId w:val="4"/>
        </w:numPr>
        <w:jc w:val="both"/>
        <w:rPr>
          <w:rFonts w:ascii="Arial" w:hAnsi="Arial" w:cs="Arial"/>
          <w:sz w:val="20"/>
          <w:lang w:val="sl-SI"/>
        </w:rPr>
      </w:pPr>
      <w:r w:rsidRPr="00F24B1D">
        <w:rPr>
          <w:rFonts w:ascii="Arial" w:hAnsi="Arial" w:cs="Arial"/>
          <w:sz w:val="20"/>
          <w:lang w:val="sl-SI"/>
        </w:rPr>
        <w:t xml:space="preserve">IZP </w:t>
      </w:r>
      <w:r w:rsidR="008F0108" w:rsidRPr="00F24B1D">
        <w:rPr>
          <w:rFonts w:ascii="Arial" w:hAnsi="Arial" w:cs="Arial"/>
          <w:sz w:val="20"/>
          <w:lang w:val="sl-SI"/>
        </w:rPr>
        <w:t xml:space="preserve">(cesta, prenosni plinovod, podvoz, železniško postajališče Ledina s parkiriščem in pripadajočo infrastrukturo) </w:t>
      </w:r>
      <w:r w:rsidRPr="00F24B1D">
        <w:rPr>
          <w:rFonts w:ascii="Arial" w:hAnsi="Arial" w:cs="Arial"/>
          <w:sz w:val="20"/>
          <w:lang w:val="sl-SI"/>
        </w:rPr>
        <w:t xml:space="preserve">, vključno s pridobitvijo projektnih pogojev v roku </w:t>
      </w:r>
      <w:r w:rsidR="008A6749" w:rsidRPr="00F24B1D">
        <w:rPr>
          <w:rFonts w:ascii="Arial" w:hAnsi="Arial" w:cs="Arial"/>
          <w:sz w:val="20"/>
          <w:lang w:val="sl-SI"/>
        </w:rPr>
        <w:t>2</w:t>
      </w:r>
      <w:r w:rsidR="00F56ADC" w:rsidRPr="00F24B1D">
        <w:rPr>
          <w:rFonts w:ascii="Arial" w:hAnsi="Arial" w:cs="Arial"/>
          <w:sz w:val="20"/>
          <w:lang w:val="sl-SI"/>
        </w:rPr>
        <w:t xml:space="preserve"> (</w:t>
      </w:r>
      <w:r w:rsidR="008A6749" w:rsidRPr="00F24B1D">
        <w:rPr>
          <w:rFonts w:ascii="Arial" w:hAnsi="Arial" w:cs="Arial"/>
          <w:sz w:val="20"/>
          <w:lang w:val="sl-SI"/>
        </w:rPr>
        <w:t>dv</w:t>
      </w:r>
      <w:r w:rsidR="00F56ADC" w:rsidRPr="00F24B1D">
        <w:rPr>
          <w:rFonts w:ascii="Arial" w:hAnsi="Arial" w:cs="Arial"/>
          <w:sz w:val="20"/>
          <w:lang w:val="sl-SI"/>
        </w:rPr>
        <w:t>eh)</w:t>
      </w:r>
      <w:r w:rsidR="00703E19" w:rsidRPr="00F24B1D">
        <w:rPr>
          <w:rFonts w:ascii="Arial" w:hAnsi="Arial" w:cs="Arial"/>
          <w:sz w:val="20"/>
          <w:lang w:val="sl-SI"/>
        </w:rPr>
        <w:t xml:space="preserve"> mesecev </w:t>
      </w:r>
      <w:r w:rsidRPr="00F24B1D">
        <w:rPr>
          <w:rFonts w:ascii="Arial" w:hAnsi="Arial" w:cs="Arial"/>
          <w:sz w:val="20"/>
          <w:lang w:val="sl-SI"/>
        </w:rPr>
        <w:t xml:space="preserve">od </w:t>
      </w:r>
      <w:r w:rsidR="000C34F2" w:rsidRPr="00F24B1D">
        <w:rPr>
          <w:rFonts w:ascii="Arial" w:hAnsi="Arial" w:cs="Arial"/>
          <w:sz w:val="20"/>
          <w:lang w:val="sl-SI"/>
        </w:rPr>
        <w:t>sklenitve pogodbe.</w:t>
      </w:r>
    </w:p>
    <w:p w14:paraId="7BF2A283" w14:textId="77777777" w:rsidR="008A6749" w:rsidRPr="00F24B1D" w:rsidRDefault="008A6749" w:rsidP="008A6749">
      <w:pPr>
        <w:ind w:left="360"/>
        <w:jc w:val="both"/>
        <w:rPr>
          <w:rFonts w:ascii="Arial" w:hAnsi="Arial" w:cs="Arial"/>
          <w:sz w:val="20"/>
          <w:lang w:val="sl-SI"/>
        </w:rPr>
      </w:pPr>
    </w:p>
    <w:p w14:paraId="122F3B44" w14:textId="6BD2CFC4" w:rsidR="001504BB" w:rsidRPr="00F24B1D" w:rsidRDefault="001504BB" w:rsidP="008F0108">
      <w:pPr>
        <w:numPr>
          <w:ilvl w:val="0"/>
          <w:numId w:val="4"/>
        </w:numPr>
        <w:jc w:val="both"/>
        <w:rPr>
          <w:rFonts w:ascii="Arial" w:hAnsi="Arial" w:cs="Arial"/>
          <w:sz w:val="20"/>
          <w:lang w:val="sl-SI"/>
        </w:rPr>
      </w:pPr>
      <w:r w:rsidRPr="00F24B1D">
        <w:rPr>
          <w:rFonts w:ascii="Arial" w:hAnsi="Arial" w:cs="Arial"/>
          <w:sz w:val="20"/>
          <w:lang w:val="sl-SI"/>
        </w:rPr>
        <w:t xml:space="preserve">DGD </w:t>
      </w:r>
      <w:r w:rsidR="008F0108" w:rsidRPr="00F24B1D">
        <w:rPr>
          <w:rFonts w:ascii="Arial" w:hAnsi="Arial" w:cs="Arial"/>
          <w:sz w:val="20"/>
          <w:lang w:val="sl-SI"/>
        </w:rPr>
        <w:t xml:space="preserve">za cesto, prenosni plinovod, podvoz, železniško postajališče Ledina s parkiriščem in pripadajočo infrastrukturo </w:t>
      </w:r>
      <w:r w:rsidR="000C34F2" w:rsidRPr="00F24B1D">
        <w:rPr>
          <w:rFonts w:ascii="Arial" w:hAnsi="Arial" w:cs="Arial"/>
          <w:sz w:val="20"/>
          <w:lang w:val="sl-SI"/>
        </w:rPr>
        <w:t xml:space="preserve">v roku </w:t>
      </w:r>
      <w:r w:rsidR="00BF0E28" w:rsidRPr="00F24B1D">
        <w:rPr>
          <w:rFonts w:ascii="Arial" w:hAnsi="Arial" w:cs="Arial"/>
          <w:sz w:val="20"/>
          <w:lang w:val="sl-SI"/>
        </w:rPr>
        <w:t>6</w:t>
      </w:r>
      <w:r w:rsidR="000C34F2" w:rsidRPr="00F24B1D">
        <w:rPr>
          <w:rFonts w:ascii="Arial" w:hAnsi="Arial" w:cs="Arial"/>
          <w:sz w:val="20"/>
          <w:lang w:val="sl-SI"/>
        </w:rPr>
        <w:t xml:space="preserve"> mesecev </w:t>
      </w:r>
      <w:r w:rsidR="00BF0E28" w:rsidRPr="00F24B1D">
        <w:rPr>
          <w:rFonts w:ascii="Arial" w:hAnsi="Arial" w:cs="Arial"/>
          <w:sz w:val="20"/>
          <w:lang w:val="sl-SI"/>
        </w:rPr>
        <w:t>po potrditvi IZP</w:t>
      </w:r>
    </w:p>
    <w:p w14:paraId="390160BE" w14:textId="77777777" w:rsidR="001504BB" w:rsidRPr="00F24B1D" w:rsidRDefault="001504BB" w:rsidP="001504BB">
      <w:pPr>
        <w:pStyle w:val="NavadenTimesNewRoman"/>
        <w:spacing w:before="60" w:after="60"/>
        <w:jc w:val="both"/>
        <w:rPr>
          <w:rFonts w:cs="Arial"/>
          <w:sz w:val="20"/>
        </w:rPr>
      </w:pPr>
      <w:r w:rsidRPr="00F24B1D">
        <w:rPr>
          <w:rFonts w:cs="Arial"/>
          <w:sz w:val="20"/>
        </w:rPr>
        <w:t>in</w:t>
      </w:r>
    </w:p>
    <w:p w14:paraId="04E925FB" w14:textId="020ABE3B" w:rsidR="001504BB" w:rsidRPr="00F24B1D" w:rsidRDefault="001504BB" w:rsidP="008F0108">
      <w:pPr>
        <w:numPr>
          <w:ilvl w:val="0"/>
          <w:numId w:val="4"/>
        </w:numPr>
        <w:jc w:val="both"/>
        <w:rPr>
          <w:rFonts w:ascii="Arial" w:hAnsi="Arial" w:cs="Arial"/>
          <w:sz w:val="20"/>
          <w:lang w:val="sl-SI"/>
        </w:rPr>
      </w:pPr>
      <w:r w:rsidRPr="00F24B1D">
        <w:rPr>
          <w:rFonts w:ascii="Arial" w:hAnsi="Arial" w:cs="Arial"/>
          <w:sz w:val="20"/>
          <w:lang w:val="sl-SI"/>
        </w:rPr>
        <w:t xml:space="preserve">PZI </w:t>
      </w:r>
      <w:r w:rsidR="008F0108" w:rsidRPr="00F24B1D">
        <w:rPr>
          <w:rFonts w:ascii="Arial" w:hAnsi="Arial" w:cs="Arial"/>
          <w:sz w:val="20"/>
          <w:lang w:val="sl-SI"/>
        </w:rPr>
        <w:t xml:space="preserve">za cesto, prenosni plinovod, podvoz, železniško postajališče Ledina s parkiriščem in pripadajočo infrastrukturo </w:t>
      </w:r>
      <w:r w:rsidRPr="00F24B1D">
        <w:rPr>
          <w:rFonts w:ascii="Arial" w:hAnsi="Arial" w:cs="Arial"/>
          <w:sz w:val="20"/>
          <w:lang w:val="sl-SI"/>
        </w:rPr>
        <w:t xml:space="preserve">v roku </w:t>
      </w:r>
      <w:r w:rsidR="008A6749" w:rsidRPr="00F24B1D">
        <w:rPr>
          <w:rFonts w:ascii="Arial" w:hAnsi="Arial" w:cs="Arial"/>
          <w:sz w:val="20"/>
          <w:lang w:val="sl-SI"/>
        </w:rPr>
        <w:t>2</w:t>
      </w:r>
      <w:r w:rsidR="00F56ADC" w:rsidRPr="00F24B1D">
        <w:rPr>
          <w:rFonts w:ascii="Arial" w:hAnsi="Arial" w:cs="Arial"/>
          <w:sz w:val="20"/>
          <w:lang w:val="sl-SI"/>
        </w:rPr>
        <w:t xml:space="preserve"> (</w:t>
      </w:r>
      <w:r w:rsidR="008A6749" w:rsidRPr="00F24B1D">
        <w:rPr>
          <w:rFonts w:ascii="Arial" w:hAnsi="Arial" w:cs="Arial"/>
          <w:sz w:val="20"/>
          <w:lang w:val="sl-SI"/>
        </w:rPr>
        <w:t>dveh</w:t>
      </w:r>
      <w:r w:rsidR="00F56ADC" w:rsidRPr="00F24B1D">
        <w:rPr>
          <w:rFonts w:ascii="Arial" w:hAnsi="Arial" w:cs="Arial"/>
          <w:sz w:val="20"/>
          <w:lang w:val="sl-SI"/>
        </w:rPr>
        <w:t>)</w:t>
      </w:r>
      <w:r w:rsidR="00703E19" w:rsidRPr="00F24B1D">
        <w:rPr>
          <w:rFonts w:ascii="Arial" w:hAnsi="Arial" w:cs="Arial"/>
          <w:sz w:val="20"/>
          <w:lang w:val="sl-SI"/>
        </w:rPr>
        <w:t xml:space="preserve"> mesece</w:t>
      </w:r>
      <w:r w:rsidR="008A6749" w:rsidRPr="00F24B1D">
        <w:rPr>
          <w:rFonts w:ascii="Arial" w:hAnsi="Arial" w:cs="Arial"/>
          <w:sz w:val="20"/>
          <w:lang w:val="sl-SI"/>
        </w:rPr>
        <w:t>v</w:t>
      </w:r>
      <w:r w:rsidR="00703E19" w:rsidRPr="00F24B1D">
        <w:rPr>
          <w:rFonts w:ascii="Arial" w:hAnsi="Arial" w:cs="Arial"/>
          <w:sz w:val="20"/>
          <w:lang w:val="sl-SI"/>
        </w:rPr>
        <w:t xml:space="preserve"> </w:t>
      </w:r>
      <w:r w:rsidRPr="00F24B1D">
        <w:rPr>
          <w:rFonts w:ascii="Arial" w:hAnsi="Arial" w:cs="Arial"/>
          <w:sz w:val="20"/>
          <w:lang w:val="sl-SI"/>
        </w:rPr>
        <w:t xml:space="preserve">od potrditve </w:t>
      </w:r>
      <w:r w:rsidR="00BF0E28" w:rsidRPr="00F24B1D">
        <w:rPr>
          <w:rFonts w:ascii="Arial" w:hAnsi="Arial" w:cs="Arial"/>
          <w:sz w:val="20"/>
          <w:lang w:val="sl-SI"/>
        </w:rPr>
        <w:t xml:space="preserve">DGD oz. pridobljenem gradbenem dovoljenju </w:t>
      </w:r>
      <w:r w:rsidRPr="00F24B1D">
        <w:rPr>
          <w:rFonts w:ascii="Arial" w:hAnsi="Arial" w:cs="Arial"/>
          <w:sz w:val="20"/>
          <w:lang w:val="sl-SI"/>
        </w:rPr>
        <w:t>za podvoz Ledina z navezovalno cesto, za novo postajališče Ledina na Teznem in za prenosni plinovod, vključno z vsemi mnenji oz. soglasji.</w:t>
      </w:r>
    </w:p>
    <w:p w14:paraId="7F62B033" w14:textId="77777777" w:rsidR="001504BB" w:rsidRPr="00F24B1D" w:rsidRDefault="001504BB" w:rsidP="00991B4B">
      <w:pPr>
        <w:ind w:left="360"/>
        <w:jc w:val="both"/>
        <w:rPr>
          <w:rFonts w:ascii="Arial" w:hAnsi="Arial" w:cs="Arial"/>
          <w:sz w:val="20"/>
          <w:lang w:val="sl-SI"/>
        </w:rPr>
      </w:pPr>
    </w:p>
    <w:p w14:paraId="080E8034" w14:textId="3E2FF25C" w:rsidR="00D60A24" w:rsidRPr="00F24B1D" w:rsidRDefault="00ED0BB9" w:rsidP="00991B4B">
      <w:pPr>
        <w:jc w:val="both"/>
        <w:rPr>
          <w:rFonts w:ascii="Arial" w:hAnsi="Arial" w:cs="Arial"/>
          <w:sz w:val="20"/>
          <w:lang w:val="sl-SI"/>
        </w:rPr>
      </w:pPr>
      <w:r w:rsidRPr="00F24B1D">
        <w:rPr>
          <w:rFonts w:ascii="Arial" w:hAnsi="Arial" w:cs="Arial"/>
          <w:sz w:val="20"/>
          <w:lang w:val="sl-SI"/>
        </w:rPr>
        <w:t>Izvajalec</w:t>
      </w:r>
      <w:r w:rsidR="001504BB" w:rsidRPr="00F24B1D">
        <w:rPr>
          <w:rFonts w:ascii="Arial" w:hAnsi="Arial" w:cs="Arial"/>
          <w:sz w:val="20"/>
          <w:lang w:val="sl-SI"/>
        </w:rPr>
        <w:t xml:space="preserve"> se obvezuje predati </w:t>
      </w:r>
      <w:r w:rsidR="00683059" w:rsidRPr="00F24B1D">
        <w:rPr>
          <w:rFonts w:ascii="Arial" w:hAnsi="Arial" w:cs="Arial"/>
          <w:sz w:val="20"/>
          <w:lang w:val="sl-SI"/>
        </w:rPr>
        <w:t>dopolnjeno projektno dokumentacijo po pripombah revizije in recenzije vključno s pridobljenim sklepom o uspešno opravljeni reviziji in recenziji in potrdilom verifikacije</w:t>
      </w:r>
      <w:r w:rsidR="00683059" w:rsidRPr="00F24B1D" w:rsidDel="00683059">
        <w:rPr>
          <w:rFonts w:ascii="Arial" w:hAnsi="Arial" w:cs="Arial"/>
          <w:sz w:val="20"/>
          <w:lang w:val="sl-SI"/>
        </w:rPr>
        <w:t xml:space="preserve"> </w:t>
      </w:r>
      <w:r w:rsidR="001504BB" w:rsidRPr="00F24B1D">
        <w:rPr>
          <w:rFonts w:ascii="Arial" w:hAnsi="Arial" w:cs="Arial"/>
          <w:sz w:val="20"/>
          <w:lang w:val="sl-SI"/>
        </w:rPr>
        <w:t>v roku 1</w:t>
      </w:r>
      <w:r w:rsidR="00BF0E28" w:rsidRPr="00F24B1D">
        <w:rPr>
          <w:rFonts w:ascii="Arial" w:hAnsi="Arial" w:cs="Arial"/>
          <w:sz w:val="20"/>
          <w:lang w:val="sl-SI"/>
        </w:rPr>
        <w:t>2</w:t>
      </w:r>
      <w:r w:rsidR="001504BB" w:rsidRPr="00F24B1D">
        <w:rPr>
          <w:rFonts w:ascii="Arial" w:hAnsi="Arial" w:cs="Arial"/>
          <w:sz w:val="20"/>
          <w:lang w:val="sl-SI"/>
        </w:rPr>
        <w:t xml:space="preserve"> mesecev od uvedbe v delo.</w:t>
      </w:r>
    </w:p>
    <w:p w14:paraId="2F58FF1E" w14:textId="77777777" w:rsidR="001504BB" w:rsidRPr="00F24B1D" w:rsidRDefault="001504BB" w:rsidP="00991B4B">
      <w:pPr>
        <w:jc w:val="both"/>
        <w:rPr>
          <w:rFonts w:ascii="Arial" w:hAnsi="Arial" w:cs="Arial"/>
          <w:sz w:val="20"/>
          <w:lang w:val="sl-SI"/>
        </w:rPr>
      </w:pPr>
    </w:p>
    <w:p w14:paraId="043FEC88" w14:textId="72ABD83C" w:rsidR="00D60A24" w:rsidRPr="00F24B1D" w:rsidRDefault="00D60A24">
      <w:pPr>
        <w:jc w:val="both"/>
        <w:rPr>
          <w:rFonts w:ascii="Arial" w:hAnsi="Arial" w:cs="Arial"/>
          <w:sz w:val="20"/>
          <w:lang w:val="sl-SI"/>
        </w:rPr>
      </w:pPr>
      <w:r w:rsidRPr="00F24B1D">
        <w:rPr>
          <w:rFonts w:ascii="Arial" w:hAnsi="Arial" w:cs="Arial"/>
          <w:sz w:val="20"/>
          <w:lang w:val="sl-SI"/>
        </w:rPr>
        <w:t xml:space="preserve">Če </w:t>
      </w:r>
      <w:r w:rsidR="00ED0BB9" w:rsidRPr="00F24B1D">
        <w:rPr>
          <w:rFonts w:ascii="Arial" w:hAnsi="Arial" w:cs="Arial"/>
          <w:sz w:val="20"/>
          <w:lang w:val="sl-SI"/>
        </w:rPr>
        <w:t>Izvajalec</w:t>
      </w:r>
      <w:r w:rsidRPr="00F24B1D">
        <w:rPr>
          <w:rFonts w:ascii="Arial" w:hAnsi="Arial" w:cs="Arial"/>
          <w:sz w:val="20"/>
          <w:lang w:val="sl-SI"/>
        </w:rPr>
        <w:t xml:space="preserve"> zamuja glede na </w:t>
      </w:r>
      <w:r w:rsidR="001504BB" w:rsidRPr="00F24B1D">
        <w:rPr>
          <w:rFonts w:ascii="Arial" w:hAnsi="Arial" w:cs="Arial"/>
          <w:sz w:val="20"/>
          <w:lang w:val="sl-SI"/>
        </w:rPr>
        <w:t xml:space="preserve">vmesne roke </w:t>
      </w:r>
      <w:r w:rsidRPr="00F24B1D">
        <w:rPr>
          <w:rFonts w:ascii="Arial" w:hAnsi="Arial" w:cs="Arial"/>
          <w:sz w:val="20"/>
          <w:lang w:val="sl-SI"/>
        </w:rPr>
        <w:t xml:space="preserve">izvajanja del ali glede na </w:t>
      </w:r>
      <w:r w:rsidR="001504BB" w:rsidRPr="00F24B1D">
        <w:rPr>
          <w:rFonts w:ascii="Arial" w:hAnsi="Arial" w:cs="Arial"/>
          <w:sz w:val="20"/>
          <w:lang w:val="sl-SI"/>
        </w:rPr>
        <w:t xml:space="preserve">končni </w:t>
      </w:r>
      <w:r w:rsidRPr="00F24B1D">
        <w:rPr>
          <w:rFonts w:ascii="Arial" w:hAnsi="Arial" w:cs="Arial"/>
          <w:sz w:val="20"/>
          <w:lang w:val="sl-SI"/>
        </w:rPr>
        <w:t xml:space="preserve">rok dokončanja del, je o tem dolžan takoj pisno obvestiti </w:t>
      </w:r>
      <w:r w:rsidR="00ED0BB9" w:rsidRPr="00F24B1D">
        <w:rPr>
          <w:rFonts w:ascii="Arial" w:hAnsi="Arial" w:cs="Arial"/>
          <w:sz w:val="20"/>
          <w:lang w:val="sl-SI"/>
        </w:rPr>
        <w:t>Naročnik</w:t>
      </w:r>
      <w:r w:rsidRPr="00F24B1D">
        <w:rPr>
          <w:rFonts w:ascii="Arial" w:hAnsi="Arial" w:cs="Arial"/>
          <w:sz w:val="20"/>
          <w:lang w:val="sl-SI"/>
        </w:rPr>
        <w:t>a</w:t>
      </w:r>
      <w:r w:rsidR="00B4010E" w:rsidRPr="00F24B1D">
        <w:rPr>
          <w:rFonts w:ascii="Arial" w:hAnsi="Arial" w:cs="Arial"/>
          <w:sz w:val="20"/>
          <w:lang w:val="sl-SI"/>
        </w:rPr>
        <w:t>-</w:t>
      </w:r>
      <w:r w:rsidR="00ED0BB9" w:rsidRPr="00F24B1D">
        <w:rPr>
          <w:rFonts w:ascii="Arial" w:hAnsi="Arial" w:cs="Arial"/>
          <w:sz w:val="20"/>
          <w:lang w:val="sl-SI"/>
        </w:rPr>
        <w:t>Soinvestitor</w:t>
      </w:r>
      <w:r w:rsidR="00B4010E" w:rsidRPr="00F24B1D">
        <w:rPr>
          <w:rFonts w:ascii="Arial" w:hAnsi="Arial" w:cs="Arial"/>
          <w:sz w:val="20"/>
          <w:lang w:val="sl-SI"/>
        </w:rPr>
        <w:t xml:space="preserve">ja in </w:t>
      </w:r>
      <w:r w:rsidR="00ED0BB9" w:rsidRPr="00F24B1D">
        <w:rPr>
          <w:rFonts w:ascii="Arial" w:hAnsi="Arial" w:cs="Arial"/>
          <w:sz w:val="20"/>
          <w:lang w:val="sl-SI"/>
        </w:rPr>
        <w:t>Soinvestitor</w:t>
      </w:r>
      <w:r w:rsidR="00B4010E" w:rsidRPr="00F24B1D">
        <w:rPr>
          <w:rFonts w:ascii="Arial" w:hAnsi="Arial" w:cs="Arial"/>
          <w:sz w:val="20"/>
          <w:lang w:val="sl-SI"/>
        </w:rPr>
        <w:t>ja</w:t>
      </w:r>
      <w:r w:rsidRPr="00F24B1D">
        <w:rPr>
          <w:rFonts w:ascii="Arial" w:hAnsi="Arial" w:cs="Arial"/>
          <w:sz w:val="20"/>
          <w:lang w:val="sl-SI"/>
        </w:rPr>
        <w:t xml:space="preserve"> in ga zaprositi za podaljšanje roka dokončanja del, kar se dogovori in potrdi pisno v obliki aneksa k osnovni pogodbi.</w:t>
      </w:r>
    </w:p>
    <w:p w14:paraId="2361CD96" w14:textId="55D979E0" w:rsidR="00ED15A6" w:rsidRDefault="00ED15A6">
      <w:pPr>
        <w:ind w:left="510" w:hanging="510"/>
        <w:jc w:val="both"/>
        <w:rPr>
          <w:rFonts w:ascii="Arial" w:hAnsi="Arial" w:cs="Arial"/>
          <w:sz w:val="20"/>
          <w:lang w:val="sl-SI"/>
        </w:rPr>
      </w:pPr>
    </w:p>
    <w:p w14:paraId="13256C48" w14:textId="77777777" w:rsidR="00205E79" w:rsidRPr="00F24B1D" w:rsidRDefault="00205E79">
      <w:pPr>
        <w:ind w:left="510" w:hanging="510"/>
        <w:jc w:val="both"/>
        <w:rPr>
          <w:rFonts w:ascii="Arial" w:hAnsi="Arial" w:cs="Arial"/>
          <w:sz w:val="20"/>
          <w:lang w:val="sl-SI"/>
        </w:rPr>
      </w:pPr>
    </w:p>
    <w:p w14:paraId="7A18C576" w14:textId="3BF0992B" w:rsidR="00D60A24" w:rsidRDefault="0027488A" w:rsidP="00E85209">
      <w:pPr>
        <w:numPr>
          <w:ilvl w:val="12"/>
          <w:numId w:val="0"/>
        </w:numPr>
        <w:jc w:val="center"/>
        <w:rPr>
          <w:rFonts w:ascii="Arial" w:hAnsi="Arial" w:cs="Arial"/>
          <w:b/>
          <w:sz w:val="20"/>
          <w:lang w:val="sl-SI"/>
        </w:rPr>
      </w:pPr>
      <w:r w:rsidRPr="00F24B1D">
        <w:rPr>
          <w:rFonts w:ascii="Arial" w:hAnsi="Arial" w:cs="Arial"/>
          <w:b/>
          <w:sz w:val="20"/>
          <w:lang w:val="sl-SI"/>
        </w:rPr>
        <w:t>I</w:t>
      </w:r>
      <w:r w:rsidR="00BF0E28" w:rsidRPr="00F24B1D">
        <w:rPr>
          <w:rFonts w:ascii="Arial" w:hAnsi="Arial" w:cs="Arial"/>
          <w:b/>
          <w:sz w:val="20"/>
          <w:lang w:val="sl-SI"/>
        </w:rPr>
        <w:t>X</w:t>
      </w:r>
      <w:r w:rsidR="00D60A24" w:rsidRPr="00F24B1D">
        <w:rPr>
          <w:rFonts w:ascii="Arial" w:hAnsi="Arial" w:cs="Arial"/>
          <w:b/>
          <w:sz w:val="20"/>
          <w:lang w:val="sl-SI"/>
        </w:rPr>
        <w:t>. POGODBENA KAZEN</w:t>
      </w:r>
    </w:p>
    <w:p w14:paraId="1830DE5D" w14:textId="77777777" w:rsidR="00E85209" w:rsidRPr="00E85209" w:rsidRDefault="00E85209" w:rsidP="00E85209">
      <w:pPr>
        <w:ind w:left="510" w:hanging="510"/>
        <w:jc w:val="both"/>
        <w:rPr>
          <w:rFonts w:ascii="Arial" w:hAnsi="Arial" w:cs="Arial"/>
          <w:sz w:val="20"/>
          <w:lang w:val="sl-SI"/>
        </w:rPr>
      </w:pPr>
    </w:p>
    <w:p w14:paraId="235C3522" w14:textId="040FD063" w:rsidR="00D60A24" w:rsidRDefault="00BF0E28" w:rsidP="00E85209">
      <w:pPr>
        <w:spacing w:before="120" w:after="120"/>
        <w:ind w:left="504" w:hanging="504"/>
        <w:jc w:val="center"/>
        <w:rPr>
          <w:rFonts w:ascii="Arial" w:hAnsi="Arial" w:cs="Arial"/>
          <w:i/>
          <w:sz w:val="20"/>
          <w:lang w:val="sl-SI"/>
        </w:rPr>
      </w:pPr>
      <w:r w:rsidRPr="00F24B1D">
        <w:rPr>
          <w:rFonts w:ascii="Arial" w:hAnsi="Arial" w:cs="Arial"/>
          <w:i/>
          <w:sz w:val="20"/>
          <w:lang w:val="sl-SI"/>
        </w:rPr>
        <w:t>12</w:t>
      </w:r>
      <w:r w:rsidR="00D60A24" w:rsidRPr="00F24B1D">
        <w:rPr>
          <w:rFonts w:ascii="Arial" w:hAnsi="Arial" w:cs="Arial"/>
          <w:i/>
          <w:sz w:val="20"/>
          <w:lang w:val="sl-SI"/>
        </w:rPr>
        <w:t>. člen</w:t>
      </w:r>
    </w:p>
    <w:p w14:paraId="6DBA207B" w14:textId="77777777" w:rsidR="00D0725A" w:rsidRPr="00D0725A" w:rsidRDefault="00D0725A" w:rsidP="00D0725A">
      <w:pPr>
        <w:ind w:left="510" w:hanging="510"/>
        <w:jc w:val="both"/>
        <w:rPr>
          <w:rFonts w:ascii="Arial" w:hAnsi="Arial" w:cs="Arial"/>
          <w:sz w:val="20"/>
          <w:lang w:val="sl-SI"/>
        </w:rPr>
      </w:pPr>
    </w:p>
    <w:p w14:paraId="236F172B" w14:textId="26D8EA23" w:rsidR="00D60A24" w:rsidRPr="00F24B1D" w:rsidRDefault="00D60A24">
      <w:pPr>
        <w:jc w:val="both"/>
        <w:rPr>
          <w:rFonts w:ascii="Arial" w:hAnsi="Arial" w:cs="Arial"/>
          <w:sz w:val="20"/>
          <w:lang w:val="sl-SI"/>
        </w:rPr>
      </w:pPr>
      <w:r w:rsidRPr="00F24B1D">
        <w:rPr>
          <w:rFonts w:ascii="Arial" w:hAnsi="Arial" w:cs="Arial"/>
          <w:sz w:val="20"/>
          <w:lang w:val="sl-SI"/>
        </w:rPr>
        <w:t xml:space="preserve">Za vsak dan zamude </w:t>
      </w:r>
      <w:r w:rsidR="00B754DC" w:rsidRPr="00F24B1D">
        <w:rPr>
          <w:rFonts w:ascii="Arial" w:hAnsi="Arial" w:cs="Arial"/>
          <w:sz w:val="20"/>
          <w:lang w:val="sl-SI"/>
        </w:rPr>
        <w:t>faznih rokov iz 7. člena te pogo</w:t>
      </w:r>
      <w:r w:rsidR="006B67B3" w:rsidRPr="00F24B1D">
        <w:rPr>
          <w:rFonts w:ascii="Arial" w:hAnsi="Arial" w:cs="Arial"/>
          <w:sz w:val="20"/>
          <w:lang w:val="sl-SI"/>
        </w:rPr>
        <w:t>d</w:t>
      </w:r>
      <w:r w:rsidR="00B754DC" w:rsidRPr="00F24B1D">
        <w:rPr>
          <w:rFonts w:ascii="Arial" w:hAnsi="Arial" w:cs="Arial"/>
          <w:sz w:val="20"/>
          <w:lang w:val="sl-SI"/>
        </w:rPr>
        <w:t>be</w:t>
      </w:r>
      <w:r w:rsidRPr="00F24B1D">
        <w:rPr>
          <w:rFonts w:ascii="Arial" w:hAnsi="Arial" w:cs="Arial"/>
          <w:sz w:val="20"/>
          <w:lang w:val="sl-SI"/>
        </w:rPr>
        <w:t xml:space="preserve"> bo </w:t>
      </w:r>
      <w:r w:rsidR="00ED0BB9" w:rsidRPr="00F24B1D">
        <w:rPr>
          <w:rFonts w:ascii="Arial" w:hAnsi="Arial" w:cs="Arial"/>
          <w:sz w:val="20"/>
          <w:lang w:val="sl-SI"/>
        </w:rPr>
        <w:t>Izvajalec</w:t>
      </w:r>
      <w:r w:rsidRPr="00F24B1D">
        <w:rPr>
          <w:rFonts w:ascii="Arial" w:hAnsi="Arial" w:cs="Arial"/>
          <w:sz w:val="20"/>
          <w:lang w:val="sl-SI"/>
        </w:rPr>
        <w:t xml:space="preserve"> plačal </w:t>
      </w:r>
      <w:r w:rsidR="00ED0BB9" w:rsidRPr="00F24B1D">
        <w:rPr>
          <w:rFonts w:ascii="Arial" w:hAnsi="Arial" w:cs="Arial"/>
          <w:sz w:val="20"/>
          <w:lang w:val="sl-SI"/>
        </w:rPr>
        <w:t>Naročnik</w:t>
      </w:r>
      <w:r w:rsidRPr="00F24B1D">
        <w:rPr>
          <w:rFonts w:ascii="Arial" w:hAnsi="Arial" w:cs="Arial"/>
          <w:sz w:val="20"/>
          <w:lang w:val="sl-SI"/>
        </w:rPr>
        <w:t>u</w:t>
      </w:r>
      <w:r w:rsidR="00095C04" w:rsidRPr="00F24B1D">
        <w:rPr>
          <w:rFonts w:ascii="Arial" w:hAnsi="Arial" w:cs="Arial"/>
          <w:sz w:val="20"/>
          <w:lang w:val="sl-SI"/>
        </w:rPr>
        <w:t xml:space="preserve"> in </w:t>
      </w:r>
      <w:r w:rsidR="00ED0BB9" w:rsidRPr="00F24B1D">
        <w:rPr>
          <w:rFonts w:ascii="Arial" w:hAnsi="Arial" w:cs="Arial"/>
          <w:sz w:val="20"/>
          <w:lang w:val="sl-SI"/>
        </w:rPr>
        <w:t>Soinvestitor</w:t>
      </w:r>
      <w:r w:rsidR="00095C04" w:rsidRPr="00F24B1D">
        <w:rPr>
          <w:rFonts w:ascii="Arial" w:hAnsi="Arial" w:cs="Arial"/>
          <w:sz w:val="20"/>
          <w:lang w:val="sl-SI"/>
        </w:rPr>
        <w:t>ju</w:t>
      </w:r>
      <w:r w:rsidRPr="00F24B1D">
        <w:rPr>
          <w:rFonts w:ascii="Arial" w:hAnsi="Arial" w:cs="Arial"/>
          <w:sz w:val="20"/>
          <w:lang w:val="sl-SI"/>
        </w:rPr>
        <w:t xml:space="preserve"> pogodbeno kazen v višini 2</w:t>
      </w:r>
      <w:r w:rsidRPr="00F24B1D">
        <w:rPr>
          <w:rFonts w:ascii="Arial" w:hAnsi="Arial" w:cs="Arial"/>
          <w:sz w:val="20"/>
          <w:lang w:val="sl-SI"/>
        </w:rPr>
        <w:sym w:font="Arial" w:char="2030"/>
      </w:r>
      <w:r w:rsidRPr="00F24B1D">
        <w:rPr>
          <w:rFonts w:ascii="Arial" w:hAnsi="Arial" w:cs="Arial"/>
          <w:sz w:val="20"/>
          <w:lang w:val="sl-SI"/>
        </w:rPr>
        <w:t xml:space="preserve"> (dva promila) od vrednosti pogodbenih del, vendar največ </w:t>
      </w:r>
      <w:r w:rsidR="00701DF8" w:rsidRPr="00F24B1D">
        <w:rPr>
          <w:rFonts w:ascii="Arial" w:hAnsi="Arial" w:cs="Arial"/>
          <w:sz w:val="20"/>
          <w:lang w:val="sl-SI"/>
        </w:rPr>
        <w:t>10% (</w:t>
      </w:r>
      <w:r w:rsidRPr="00F24B1D">
        <w:rPr>
          <w:rFonts w:ascii="Arial" w:hAnsi="Arial" w:cs="Arial"/>
          <w:sz w:val="20"/>
          <w:lang w:val="sl-SI"/>
        </w:rPr>
        <w:t>deset odstotkov) od vrednosti pogodbenih del.</w:t>
      </w:r>
    </w:p>
    <w:p w14:paraId="77D8A0D6" w14:textId="77777777" w:rsidR="00D60A24" w:rsidRPr="00F24B1D" w:rsidRDefault="00D60A24">
      <w:pPr>
        <w:jc w:val="both"/>
        <w:rPr>
          <w:rFonts w:ascii="Arial" w:hAnsi="Arial" w:cs="Arial"/>
          <w:sz w:val="20"/>
          <w:lang w:val="sl-SI"/>
        </w:rPr>
      </w:pPr>
    </w:p>
    <w:p w14:paraId="4C9F383D" w14:textId="6A9B1442" w:rsidR="00B754DC" w:rsidRPr="00F24B1D" w:rsidRDefault="00B754DC">
      <w:pPr>
        <w:jc w:val="both"/>
        <w:rPr>
          <w:rFonts w:ascii="Arial" w:hAnsi="Arial" w:cs="Arial"/>
          <w:sz w:val="20"/>
          <w:lang w:val="sl-SI"/>
        </w:rPr>
      </w:pPr>
      <w:r w:rsidRPr="00F24B1D">
        <w:rPr>
          <w:rFonts w:ascii="Arial" w:hAnsi="Arial" w:cs="Arial"/>
          <w:sz w:val="20"/>
          <w:lang w:val="sl-SI"/>
        </w:rPr>
        <w:t xml:space="preserve">Pogodbena kazen za zamudo faznih rokov se obračuna tudi v primeru, da bo </w:t>
      </w:r>
      <w:r w:rsidR="00ED0BB9" w:rsidRPr="00F24B1D">
        <w:rPr>
          <w:rFonts w:ascii="Arial" w:hAnsi="Arial" w:cs="Arial"/>
          <w:sz w:val="20"/>
          <w:lang w:val="sl-SI"/>
        </w:rPr>
        <w:t>Izvajalec</w:t>
      </w:r>
      <w:r w:rsidRPr="00F24B1D">
        <w:rPr>
          <w:rFonts w:ascii="Arial" w:hAnsi="Arial" w:cs="Arial"/>
          <w:sz w:val="20"/>
          <w:lang w:val="sl-SI"/>
        </w:rPr>
        <w:t xml:space="preserve"> delo dokončal v končnem roku, določenem v </w:t>
      </w:r>
      <w:r w:rsidR="00095C04" w:rsidRPr="00F24B1D">
        <w:rPr>
          <w:rFonts w:ascii="Arial" w:hAnsi="Arial" w:cs="Arial"/>
          <w:sz w:val="20"/>
          <w:lang w:val="sl-SI"/>
        </w:rPr>
        <w:t xml:space="preserve"> 2., 3. in 4.</w:t>
      </w:r>
      <w:r w:rsidRPr="00F24B1D">
        <w:rPr>
          <w:rFonts w:ascii="Arial" w:hAnsi="Arial" w:cs="Arial"/>
          <w:sz w:val="20"/>
          <w:lang w:val="sl-SI"/>
        </w:rPr>
        <w:t>odstavku 7. člena te pogodbe.</w:t>
      </w:r>
    </w:p>
    <w:p w14:paraId="133D57CD" w14:textId="77777777" w:rsidR="00B754DC" w:rsidRPr="00F24B1D" w:rsidRDefault="00B754DC">
      <w:pPr>
        <w:jc w:val="both"/>
        <w:rPr>
          <w:rFonts w:ascii="Arial" w:hAnsi="Arial" w:cs="Arial"/>
          <w:sz w:val="20"/>
          <w:lang w:val="sl-SI"/>
        </w:rPr>
      </w:pPr>
    </w:p>
    <w:p w14:paraId="335E0C92" w14:textId="77777777" w:rsidR="00D60A24" w:rsidRPr="00F24B1D" w:rsidRDefault="00D60A24">
      <w:pPr>
        <w:jc w:val="both"/>
        <w:rPr>
          <w:rFonts w:ascii="Arial" w:hAnsi="Arial" w:cs="Arial"/>
          <w:sz w:val="20"/>
          <w:lang w:val="sl-SI"/>
        </w:rPr>
      </w:pPr>
      <w:r w:rsidRPr="00F24B1D">
        <w:rPr>
          <w:rFonts w:ascii="Arial" w:hAnsi="Arial" w:cs="Arial"/>
          <w:sz w:val="20"/>
          <w:lang w:val="sl-SI"/>
        </w:rPr>
        <w:t>Pogodbena kazen se obračuna s končnim obračunom.</w:t>
      </w:r>
    </w:p>
    <w:p w14:paraId="3A150040" w14:textId="77777777" w:rsidR="00D60A24" w:rsidRPr="00F24B1D" w:rsidRDefault="00D60A24">
      <w:pPr>
        <w:jc w:val="both"/>
        <w:rPr>
          <w:rFonts w:ascii="Arial" w:hAnsi="Arial" w:cs="Arial"/>
          <w:sz w:val="20"/>
          <w:lang w:val="sl-SI"/>
        </w:rPr>
      </w:pPr>
    </w:p>
    <w:p w14:paraId="52B76E77" w14:textId="4F69DE53" w:rsidR="00D60A24" w:rsidRPr="00F24B1D" w:rsidRDefault="00D60A24">
      <w:pPr>
        <w:pStyle w:val="Telobesedila3"/>
        <w:rPr>
          <w:rFonts w:cs="Arial"/>
          <w:color w:val="auto"/>
        </w:rPr>
      </w:pPr>
      <w:r w:rsidRPr="00F24B1D">
        <w:rPr>
          <w:rFonts w:cs="Arial"/>
          <w:color w:val="auto"/>
        </w:rPr>
        <w:t xml:space="preserve">V primeru, da </w:t>
      </w:r>
      <w:r w:rsidR="00ED0BB9" w:rsidRPr="00F24B1D">
        <w:rPr>
          <w:rFonts w:cs="Arial"/>
          <w:color w:val="auto"/>
        </w:rPr>
        <w:t>Naročnik</w:t>
      </w:r>
      <w:r w:rsidRPr="00F24B1D">
        <w:rPr>
          <w:rFonts w:cs="Arial"/>
          <w:color w:val="auto"/>
        </w:rPr>
        <w:t>ov</w:t>
      </w:r>
      <w:r w:rsidR="00095C04" w:rsidRPr="00F24B1D">
        <w:rPr>
          <w:rFonts w:cs="Arial"/>
          <w:color w:val="auto"/>
        </w:rPr>
        <w:t xml:space="preserve"> in </w:t>
      </w:r>
      <w:r w:rsidR="00ED0BB9" w:rsidRPr="00F24B1D">
        <w:rPr>
          <w:rFonts w:cs="Arial"/>
          <w:color w:val="auto"/>
        </w:rPr>
        <w:t>Soinvestitor</w:t>
      </w:r>
      <w:r w:rsidR="00095C04" w:rsidRPr="00F24B1D">
        <w:rPr>
          <w:rFonts w:cs="Arial"/>
          <w:color w:val="auto"/>
        </w:rPr>
        <w:t>jev</w:t>
      </w:r>
      <w:r w:rsidRPr="00F24B1D">
        <w:rPr>
          <w:rFonts w:cs="Arial"/>
          <w:color w:val="auto"/>
        </w:rPr>
        <w:t xml:space="preserve"> pregledovalec po končnem pregledu projektne dokumentacije izda negativno mnenje, bo </w:t>
      </w:r>
      <w:r w:rsidR="00ED0BB9" w:rsidRPr="00F24B1D">
        <w:rPr>
          <w:rFonts w:cs="Arial"/>
          <w:color w:val="auto"/>
        </w:rPr>
        <w:t>Izvajalec</w:t>
      </w:r>
      <w:r w:rsidRPr="00F24B1D">
        <w:rPr>
          <w:rFonts w:cs="Arial"/>
          <w:color w:val="auto"/>
        </w:rPr>
        <w:t xml:space="preserve"> plačal </w:t>
      </w:r>
      <w:r w:rsidR="00ED0BB9" w:rsidRPr="00F24B1D">
        <w:rPr>
          <w:rFonts w:cs="Arial"/>
          <w:color w:val="auto"/>
        </w:rPr>
        <w:t>Naročnik</w:t>
      </w:r>
      <w:r w:rsidRPr="00F24B1D">
        <w:rPr>
          <w:rFonts w:cs="Arial"/>
          <w:color w:val="auto"/>
        </w:rPr>
        <w:t>u</w:t>
      </w:r>
      <w:r w:rsidR="00F56ADC" w:rsidRPr="00F24B1D">
        <w:rPr>
          <w:rFonts w:cs="Arial"/>
          <w:color w:val="auto"/>
        </w:rPr>
        <w:t xml:space="preserve"> in </w:t>
      </w:r>
      <w:r w:rsidR="00ED0BB9" w:rsidRPr="00F24B1D">
        <w:rPr>
          <w:rFonts w:cs="Arial"/>
          <w:color w:val="auto"/>
        </w:rPr>
        <w:t>Soinvestitor</w:t>
      </w:r>
      <w:r w:rsidR="00F56ADC" w:rsidRPr="00F24B1D">
        <w:rPr>
          <w:rFonts w:cs="Arial"/>
          <w:color w:val="auto"/>
        </w:rPr>
        <w:t>ju</w:t>
      </w:r>
      <w:r w:rsidRPr="00F24B1D">
        <w:rPr>
          <w:rFonts w:cs="Arial"/>
          <w:color w:val="auto"/>
        </w:rPr>
        <w:t xml:space="preserve"> pogodbeno kazen v višini 10% od vrednosti pogodbenih del.</w:t>
      </w:r>
    </w:p>
    <w:p w14:paraId="6215B58D" w14:textId="77777777" w:rsidR="00D60A24" w:rsidRPr="00F24B1D" w:rsidRDefault="00D60A24">
      <w:pPr>
        <w:jc w:val="both"/>
        <w:rPr>
          <w:rFonts w:ascii="Arial" w:hAnsi="Arial" w:cs="Arial"/>
          <w:sz w:val="20"/>
          <w:lang w:val="sl-SI"/>
        </w:rPr>
      </w:pPr>
    </w:p>
    <w:p w14:paraId="75E2D8C2" w14:textId="766DB6AC" w:rsidR="00D60A24" w:rsidRPr="00F24B1D" w:rsidRDefault="00ED0BB9">
      <w:pPr>
        <w:jc w:val="both"/>
        <w:rPr>
          <w:rFonts w:ascii="Arial" w:hAnsi="Arial" w:cs="Arial"/>
          <w:sz w:val="20"/>
          <w:lang w:val="sl-SI"/>
        </w:rPr>
      </w:pPr>
      <w:r w:rsidRPr="00F24B1D">
        <w:rPr>
          <w:rFonts w:ascii="Arial" w:hAnsi="Arial" w:cs="Arial"/>
          <w:sz w:val="20"/>
          <w:lang w:val="sl-SI"/>
        </w:rPr>
        <w:t>Naročnik</w:t>
      </w:r>
      <w:r w:rsidR="00F56ADC" w:rsidRPr="00F24B1D">
        <w:rPr>
          <w:rFonts w:ascii="Arial" w:hAnsi="Arial" w:cs="Arial"/>
          <w:sz w:val="20"/>
          <w:lang w:val="sl-SI"/>
        </w:rPr>
        <w:t xml:space="preserve">, </w:t>
      </w:r>
      <w:r w:rsidRPr="00F24B1D">
        <w:rPr>
          <w:rFonts w:ascii="Arial" w:hAnsi="Arial" w:cs="Arial"/>
          <w:sz w:val="20"/>
          <w:lang w:val="sl-SI"/>
        </w:rPr>
        <w:t>Soinvestitor</w:t>
      </w:r>
      <w:r w:rsidR="00D60A24" w:rsidRPr="00F24B1D">
        <w:rPr>
          <w:rFonts w:ascii="Arial" w:hAnsi="Arial" w:cs="Arial"/>
          <w:sz w:val="20"/>
          <w:lang w:val="sl-SI"/>
        </w:rPr>
        <w:t xml:space="preserve"> in </w:t>
      </w:r>
      <w:r w:rsidRPr="00F24B1D">
        <w:rPr>
          <w:rFonts w:ascii="Arial" w:hAnsi="Arial" w:cs="Arial"/>
          <w:sz w:val="20"/>
          <w:lang w:val="sl-SI"/>
        </w:rPr>
        <w:t>Izvajalec</w:t>
      </w:r>
      <w:r w:rsidR="00D60A24" w:rsidRPr="00F24B1D">
        <w:rPr>
          <w:rFonts w:ascii="Arial" w:hAnsi="Arial" w:cs="Arial"/>
          <w:sz w:val="20"/>
          <w:lang w:val="sl-SI"/>
        </w:rPr>
        <w:t xml:space="preserve"> s</w:t>
      </w:r>
      <w:r w:rsidR="00F56ADC" w:rsidRPr="00F24B1D">
        <w:rPr>
          <w:rFonts w:ascii="Arial" w:hAnsi="Arial" w:cs="Arial"/>
          <w:sz w:val="20"/>
          <w:lang w:val="sl-SI"/>
        </w:rPr>
        <w:t>o</w:t>
      </w:r>
      <w:r w:rsidR="00D60A24" w:rsidRPr="00F24B1D">
        <w:rPr>
          <w:rFonts w:ascii="Arial" w:hAnsi="Arial" w:cs="Arial"/>
          <w:sz w:val="20"/>
          <w:lang w:val="sl-SI"/>
        </w:rPr>
        <w:t xml:space="preserve"> soglasn</w:t>
      </w:r>
      <w:r w:rsidR="00F56ADC" w:rsidRPr="00F24B1D">
        <w:rPr>
          <w:rFonts w:ascii="Arial" w:hAnsi="Arial" w:cs="Arial"/>
          <w:sz w:val="20"/>
          <w:lang w:val="sl-SI"/>
        </w:rPr>
        <w:t>i</w:t>
      </w:r>
      <w:r w:rsidR="00D60A24" w:rsidRPr="00F24B1D">
        <w:rPr>
          <w:rFonts w:ascii="Arial" w:hAnsi="Arial" w:cs="Arial"/>
          <w:sz w:val="20"/>
          <w:lang w:val="sl-SI"/>
        </w:rPr>
        <w:t xml:space="preserve">, da pravica zaračunati pogodbeno kazen ni pogojena z nastankom škode </w:t>
      </w:r>
      <w:r w:rsidRPr="00F24B1D">
        <w:rPr>
          <w:rFonts w:ascii="Arial" w:hAnsi="Arial" w:cs="Arial"/>
          <w:sz w:val="20"/>
          <w:lang w:val="sl-SI"/>
        </w:rPr>
        <w:t>Naročnik</w:t>
      </w:r>
      <w:r w:rsidR="00D60A24" w:rsidRPr="00F24B1D">
        <w:rPr>
          <w:rFonts w:ascii="Arial" w:hAnsi="Arial" w:cs="Arial"/>
          <w:sz w:val="20"/>
          <w:lang w:val="sl-SI"/>
        </w:rPr>
        <w:t>u</w:t>
      </w:r>
      <w:r w:rsidR="00F56ADC" w:rsidRPr="00F24B1D">
        <w:rPr>
          <w:rFonts w:ascii="Arial" w:hAnsi="Arial" w:cs="Arial"/>
          <w:sz w:val="20"/>
          <w:lang w:val="sl-SI"/>
        </w:rPr>
        <w:t>-</w:t>
      </w:r>
      <w:r w:rsidRPr="00F24B1D">
        <w:rPr>
          <w:rFonts w:ascii="Arial" w:hAnsi="Arial" w:cs="Arial"/>
          <w:sz w:val="20"/>
          <w:lang w:val="sl-SI"/>
        </w:rPr>
        <w:t>Soinvestitor</w:t>
      </w:r>
      <w:r w:rsidR="00F56ADC" w:rsidRPr="00F24B1D">
        <w:rPr>
          <w:rFonts w:ascii="Arial" w:hAnsi="Arial" w:cs="Arial"/>
          <w:sz w:val="20"/>
          <w:lang w:val="sl-SI"/>
        </w:rPr>
        <w:t xml:space="preserve">ju in </w:t>
      </w:r>
      <w:r w:rsidRPr="00F24B1D">
        <w:rPr>
          <w:rFonts w:ascii="Arial" w:hAnsi="Arial" w:cs="Arial"/>
          <w:sz w:val="20"/>
          <w:lang w:val="sl-SI"/>
        </w:rPr>
        <w:t>Soinvestitor</w:t>
      </w:r>
      <w:r w:rsidR="00F56ADC" w:rsidRPr="00F24B1D">
        <w:rPr>
          <w:rFonts w:ascii="Arial" w:hAnsi="Arial" w:cs="Arial"/>
          <w:sz w:val="20"/>
          <w:lang w:val="sl-SI"/>
        </w:rPr>
        <w:t>ju</w:t>
      </w:r>
      <w:r w:rsidR="00D60A24" w:rsidRPr="00F24B1D">
        <w:rPr>
          <w:rFonts w:ascii="Arial" w:hAnsi="Arial" w:cs="Arial"/>
          <w:sz w:val="20"/>
          <w:lang w:val="sl-SI"/>
        </w:rPr>
        <w:t>. Povračilo tako nastale škode bo</w:t>
      </w:r>
      <w:r w:rsidR="00F56ADC" w:rsidRPr="00F24B1D">
        <w:rPr>
          <w:rFonts w:ascii="Arial" w:hAnsi="Arial" w:cs="Arial"/>
          <w:sz w:val="20"/>
          <w:lang w:val="sl-SI"/>
        </w:rPr>
        <w:t>sta</w:t>
      </w:r>
      <w:r w:rsidR="00D60A24" w:rsidRPr="00F24B1D">
        <w:rPr>
          <w:rFonts w:ascii="Arial" w:hAnsi="Arial" w:cs="Arial"/>
          <w:sz w:val="20"/>
          <w:lang w:val="sl-SI"/>
        </w:rPr>
        <w:t xml:space="preserve"> </w:t>
      </w:r>
      <w:r w:rsidRPr="00F24B1D">
        <w:rPr>
          <w:rFonts w:ascii="Arial" w:hAnsi="Arial" w:cs="Arial"/>
          <w:sz w:val="20"/>
          <w:lang w:val="sl-SI"/>
        </w:rPr>
        <w:t>Naročnik</w:t>
      </w:r>
      <w:r w:rsidR="00F56ADC" w:rsidRPr="00F24B1D">
        <w:rPr>
          <w:rFonts w:ascii="Arial" w:hAnsi="Arial" w:cs="Arial"/>
          <w:sz w:val="20"/>
          <w:lang w:val="sl-SI"/>
        </w:rPr>
        <w:t>-</w:t>
      </w:r>
      <w:r w:rsidRPr="00F24B1D">
        <w:rPr>
          <w:rFonts w:ascii="Arial" w:hAnsi="Arial" w:cs="Arial"/>
          <w:sz w:val="20"/>
          <w:lang w:val="sl-SI"/>
        </w:rPr>
        <w:t>Soinvestitor</w:t>
      </w:r>
      <w:r w:rsidR="00F56ADC" w:rsidRPr="00F24B1D">
        <w:rPr>
          <w:rFonts w:ascii="Arial" w:hAnsi="Arial" w:cs="Arial"/>
          <w:sz w:val="20"/>
          <w:lang w:val="sl-SI"/>
        </w:rPr>
        <w:t xml:space="preserve"> in </w:t>
      </w:r>
      <w:r w:rsidRPr="00F24B1D">
        <w:rPr>
          <w:rFonts w:ascii="Arial" w:hAnsi="Arial" w:cs="Arial"/>
          <w:sz w:val="20"/>
          <w:lang w:val="sl-SI"/>
        </w:rPr>
        <w:t>Soinvestitor</w:t>
      </w:r>
      <w:r w:rsidR="00D60A24" w:rsidRPr="00F24B1D">
        <w:rPr>
          <w:rFonts w:ascii="Arial" w:hAnsi="Arial" w:cs="Arial"/>
          <w:sz w:val="20"/>
          <w:lang w:val="sl-SI"/>
        </w:rPr>
        <w:t xml:space="preserve"> uveljavljal</w:t>
      </w:r>
      <w:r w:rsidR="00F56ADC" w:rsidRPr="00F24B1D">
        <w:rPr>
          <w:rFonts w:ascii="Arial" w:hAnsi="Arial" w:cs="Arial"/>
          <w:sz w:val="20"/>
          <w:lang w:val="sl-SI"/>
        </w:rPr>
        <w:t>a</w:t>
      </w:r>
      <w:r w:rsidR="00D60A24" w:rsidRPr="00F24B1D">
        <w:rPr>
          <w:rFonts w:ascii="Arial" w:hAnsi="Arial" w:cs="Arial"/>
          <w:sz w:val="20"/>
          <w:lang w:val="sl-SI"/>
        </w:rPr>
        <w:t xml:space="preserve"> po splošnih načelih odškodninske odgovornosti, neodvisno od uveljavljanja pogodbene kazni.</w:t>
      </w:r>
    </w:p>
    <w:p w14:paraId="1AA271F5" w14:textId="77777777" w:rsidR="00D60A24" w:rsidRPr="00F24B1D" w:rsidRDefault="00D60A24">
      <w:pPr>
        <w:jc w:val="both"/>
        <w:rPr>
          <w:rFonts w:ascii="Arial" w:hAnsi="Arial" w:cs="Arial"/>
          <w:b/>
          <w:sz w:val="20"/>
          <w:lang w:val="sl-SI"/>
        </w:rPr>
      </w:pPr>
    </w:p>
    <w:p w14:paraId="35936DBC" w14:textId="77777777" w:rsidR="00231FA0" w:rsidRPr="00F24B1D" w:rsidRDefault="00231FA0" w:rsidP="00231FA0">
      <w:pPr>
        <w:jc w:val="both"/>
        <w:rPr>
          <w:rFonts w:ascii="Arial" w:hAnsi="Arial" w:cs="Arial"/>
          <w:sz w:val="20"/>
        </w:rPr>
      </w:pPr>
    </w:p>
    <w:p w14:paraId="307F4DA2" w14:textId="255F770B" w:rsidR="00231FA0" w:rsidRPr="00F24B1D" w:rsidRDefault="00BF0E28" w:rsidP="00E85209">
      <w:pPr>
        <w:numPr>
          <w:ilvl w:val="12"/>
          <w:numId w:val="0"/>
        </w:numPr>
        <w:jc w:val="center"/>
        <w:rPr>
          <w:rFonts w:ascii="Arial" w:hAnsi="Arial" w:cs="Arial"/>
          <w:b/>
          <w:sz w:val="20"/>
          <w:lang w:val="sl-SI"/>
        </w:rPr>
      </w:pPr>
      <w:r w:rsidRPr="00F24B1D">
        <w:rPr>
          <w:rFonts w:ascii="Arial" w:hAnsi="Arial" w:cs="Arial"/>
          <w:b/>
          <w:sz w:val="20"/>
          <w:lang w:val="sl-SI"/>
        </w:rPr>
        <w:t xml:space="preserve">X. </w:t>
      </w:r>
      <w:r w:rsidR="00D0725A">
        <w:rPr>
          <w:rFonts w:ascii="Arial" w:hAnsi="Arial" w:cs="Arial"/>
          <w:b/>
          <w:sz w:val="20"/>
          <w:lang w:val="sl-SI"/>
        </w:rPr>
        <w:t>FINANČNO ZAVAROVANJE</w:t>
      </w:r>
    </w:p>
    <w:p w14:paraId="1ED21A11" w14:textId="77777777" w:rsidR="00231FA0" w:rsidRPr="00F24B1D" w:rsidRDefault="00231FA0" w:rsidP="00231FA0">
      <w:pPr>
        <w:jc w:val="both"/>
        <w:rPr>
          <w:rFonts w:ascii="Arial" w:hAnsi="Arial" w:cs="Arial"/>
          <w:sz w:val="20"/>
        </w:rPr>
      </w:pPr>
    </w:p>
    <w:p w14:paraId="7D3ECC53" w14:textId="3A6FF8CB" w:rsidR="00231FA0" w:rsidRDefault="00BF0E28" w:rsidP="00205E79">
      <w:pPr>
        <w:spacing w:before="120" w:after="120"/>
        <w:ind w:left="504" w:hanging="504"/>
        <w:jc w:val="center"/>
        <w:rPr>
          <w:rFonts w:ascii="Arial" w:hAnsi="Arial" w:cs="Arial"/>
          <w:i/>
          <w:sz w:val="20"/>
          <w:lang w:val="sl-SI"/>
        </w:rPr>
      </w:pPr>
      <w:r w:rsidRPr="00205E79">
        <w:rPr>
          <w:rFonts w:ascii="Arial" w:hAnsi="Arial" w:cs="Arial"/>
          <w:i/>
          <w:sz w:val="20"/>
          <w:lang w:val="sl-SI"/>
        </w:rPr>
        <w:t>13.</w:t>
      </w:r>
      <w:r w:rsidR="00D0725A">
        <w:rPr>
          <w:rFonts w:ascii="Arial" w:hAnsi="Arial" w:cs="Arial"/>
          <w:i/>
          <w:sz w:val="20"/>
          <w:lang w:val="sl-SI"/>
        </w:rPr>
        <w:t xml:space="preserve"> člen</w:t>
      </w:r>
    </w:p>
    <w:p w14:paraId="74A86560" w14:textId="77777777" w:rsidR="00D0725A" w:rsidRPr="00D0725A" w:rsidRDefault="00D0725A" w:rsidP="00D0725A">
      <w:pPr>
        <w:jc w:val="both"/>
        <w:rPr>
          <w:rFonts w:ascii="Arial" w:hAnsi="Arial" w:cs="Arial"/>
          <w:sz w:val="20"/>
        </w:rPr>
      </w:pPr>
    </w:p>
    <w:p w14:paraId="1DBA9539" w14:textId="77777777" w:rsidR="00231FA0" w:rsidRPr="00F24B1D" w:rsidRDefault="00231FA0" w:rsidP="00231FA0">
      <w:pPr>
        <w:jc w:val="both"/>
        <w:rPr>
          <w:rFonts w:ascii="Arial" w:hAnsi="Arial" w:cs="Arial"/>
          <w:sz w:val="20"/>
        </w:rPr>
      </w:pPr>
      <w:r w:rsidRPr="00F24B1D">
        <w:rPr>
          <w:rFonts w:ascii="Arial" w:hAnsi="Arial" w:cs="Arial"/>
          <w:sz w:val="20"/>
        </w:rPr>
        <w:t>Izvajalec mora najkasneje v 20 delovnih dneh od prejema sklenjene pogodbe, Naročniku izročiti originalno finančno zavarovanje za dobro izvedbo pogodbenih obveznosti, in sicer v obliki bančne garancije skladno z vzorcem iz razpisne dokumentacije. Zavarovanje za dobro in pravočasno izvedbo pogodbenih obveznosti mora biti v višini 5% pogodbene vrednosti (z DDV). V kolikor se z aneksom k predmetni pogodbi poveča pogodbena cena je izvajalec dolžan naročniku dostaviti povečano finančno zavarovanje za izvedbo pogodbenih obveznosti, v višini 5% nove, povečane pogodbene vrednosti (z DDV). Finančno zavarovanje za dobro in pravočasno izvedbo pogodbenih obveznosti lahko Naročnik oz. Soinvestitor unovčita, če:</w:t>
      </w:r>
    </w:p>
    <w:p w14:paraId="19FB73DE" w14:textId="6C4F1CA4" w:rsidR="00231FA0" w:rsidRPr="00205E79" w:rsidRDefault="00231FA0" w:rsidP="00205E79">
      <w:pPr>
        <w:numPr>
          <w:ilvl w:val="0"/>
          <w:numId w:val="4"/>
        </w:numPr>
        <w:jc w:val="both"/>
        <w:rPr>
          <w:rFonts w:ascii="Arial" w:hAnsi="Arial" w:cs="Arial"/>
          <w:sz w:val="20"/>
          <w:lang w:val="sl-SI"/>
        </w:rPr>
      </w:pPr>
      <w:r w:rsidRPr="00205E79">
        <w:rPr>
          <w:rFonts w:ascii="Arial" w:hAnsi="Arial" w:cs="Arial"/>
          <w:sz w:val="20"/>
          <w:lang w:val="sl-SI"/>
        </w:rPr>
        <w:t xml:space="preserve">se bo izkazalo, da izvajalec del v celoti ali delno ne opravlja v skladu s pogodbo, zahtevami dokumentacije v zvezi z oddajo javnega naročila ali ponudbeno dokumentacijo; </w:t>
      </w:r>
    </w:p>
    <w:p w14:paraId="5E98BC0D" w14:textId="767E6623" w:rsidR="00231FA0" w:rsidRPr="00205E79" w:rsidRDefault="00231FA0" w:rsidP="00205E79">
      <w:pPr>
        <w:numPr>
          <w:ilvl w:val="0"/>
          <w:numId w:val="4"/>
        </w:numPr>
        <w:jc w:val="both"/>
        <w:rPr>
          <w:rFonts w:ascii="Arial" w:hAnsi="Arial" w:cs="Arial"/>
          <w:sz w:val="20"/>
          <w:lang w:val="sl-SI"/>
        </w:rPr>
      </w:pPr>
      <w:r w:rsidRPr="00205E79">
        <w:rPr>
          <w:rFonts w:ascii="Arial" w:hAnsi="Arial" w:cs="Arial"/>
          <w:sz w:val="20"/>
          <w:lang w:val="sl-SI"/>
        </w:rPr>
        <w:t xml:space="preserve">izvajalec ne preda povečanja ali podaljšanja garancije v skladu s pogodbo; </w:t>
      </w:r>
    </w:p>
    <w:p w14:paraId="2473259A" w14:textId="5282D50B" w:rsidR="00231FA0" w:rsidRPr="00205E79" w:rsidRDefault="00231FA0" w:rsidP="00205E79">
      <w:pPr>
        <w:numPr>
          <w:ilvl w:val="0"/>
          <w:numId w:val="4"/>
        </w:numPr>
        <w:jc w:val="both"/>
        <w:rPr>
          <w:rFonts w:ascii="Arial" w:hAnsi="Arial" w:cs="Arial"/>
          <w:sz w:val="20"/>
          <w:lang w:val="sl-SI"/>
        </w:rPr>
      </w:pPr>
      <w:r w:rsidRPr="00205E79">
        <w:rPr>
          <w:rFonts w:ascii="Arial" w:hAnsi="Arial" w:cs="Arial"/>
          <w:sz w:val="20"/>
          <w:lang w:val="sl-SI"/>
        </w:rPr>
        <w:t xml:space="preserve">bosta Naročnik oz. Soinvestitor pogodbo razdrlas zaradi kršitev na strani izvajalca; </w:t>
      </w:r>
    </w:p>
    <w:p w14:paraId="7076477B" w14:textId="21CC0B50" w:rsidR="00231FA0" w:rsidRPr="00205E79" w:rsidRDefault="00231FA0" w:rsidP="00205E79">
      <w:pPr>
        <w:numPr>
          <w:ilvl w:val="0"/>
          <w:numId w:val="4"/>
        </w:numPr>
        <w:jc w:val="both"/>
        <w:rPr>
          <w:rFonts w:ascii="Arial" w:hAnsi="Arial" w:cs="Arial"/>
          <w:sz w:val="20"/>
          <w:lang w:val="sl-SI"/>
        </w:rPr>
      </w:pPr>
      <w:r w:rsidRPr="00205E79">
        <w:rPr>
          <w:rFonts w:ascii="Arial" w:hAnsi="Arial" w:cs="Arial"/>
          <w:sz w:val="20"/>
          <w:lang w:val="sl-SI"/>
        </w:rPr>
        <w:t xml:space="preserve">bosta Naročnik oz. Soinvestitor razdrla pogodbo zaradi zamude na strani izvajalca, </w:t>
      </w:r>
    </w:p>
    <w:p w14:paraId="04A11EEA" w14:textId="65C1FDD4" w:rsidR="00231FA0" w:rsidRPr="00205E79" w:rsidRDefault="00231FA0" w:rsidP="00205E79">
      <w:pPr>
        <w:numPr>
          <w:ilvl w:val="0"/>
          <w:numId w:val="4"/>
        </w:numPr>
        <w:jc w:val="both"/>
        <w:rPr>
          <w:rFonts w:ascii="Arial" w:hAnsi="Arial" w:cs="Arial"/>
          <w:sz w:val="20"/>
          <w:lang w:val="sl-SI"/>
        </w:rPr>
      </w:pPr>
      <w:r w:rsidRPr="00205E79">
        <w:rPr>
          <w:rFonts w:ascii="Arial" w:hAnsi="Arial" w:cs="Arial"/>
          <w:sz w:val="20"/>
          <w:lang w:val="sl-SI"/>
        </w:rPr>
        <w:t xml:space="preserve">bi izvajalec javno naročilo izvajal s podizvajalci, ki niso priglašeni ali s podizvajalci, katerih nominacijo sta Naročnik oz. Soinvestitor zavrnila, </w:t>
      </w:r>
    </w:p>
    <w:p w14:paraId="342BB9C5" w14:textId="2C3BD8A0" w:rsidR="00231FA0" w:rsidRPr="00205E79" w:rsidRDefault="00231FA0" w:rsidP="00205E79">
      <w:pPr>
        <w:numPr>
          <w:ilvl w:val="0"/>
          <w:numId w:val="4"/>
        </w:numPr>
        <w:jc w:val="both"/>
        <w:rPr>
          <w:rFonts w:ascii="Arial" w:hAnsi="Arial" w:cs="Arial"/>
          <w:sz w:val="20"/>
          <w:lang w:val="sl-SI"/>
        </w:rPr>
      </w:pPr>
      <w:r w:rsidRPr="00205E79">
        <w:rPr>
          <w:rFonts w:ascii="Arial" w:hAnsi="Arial" w:cs="Arial"/>
          <w:sz w:val="20"/>
          <w:lang w:val="sl-SI"/>
        </w:rPr>
        <w:t>v primeru stečaja, likvidacijskega postopka ali drugega postopka nad izvajalcem, katerega posledica ali namen je prenehanje poslovanja ali katerikoli drug postopek, podoben navedenim postopkom, skladno s predpisi države,</w:t>
      </w:r>
      <w:r w:rsidR="00205E79">
        <w:rPr>
          <w:rFonts w:ascii="Arial" w:hAnsi="Arial" w:cs="Arial"/>
          <w:sz w:val="20"/>
          <w:lang w:val="sl-SI"/>
        </w:rPr>
        <w:t xml:space="preserve"> v kateri ima izvajalec sedež̌.</w:t>
      </w:r>
    </w:p>
    <w:p w14:paraId="0C828E57" w14:textId="77777777" w:rsidR="00231FA0" w:rsidRPr="00F24B1D" w:rsidRDefault="00231FA0" w:rsidP="00231FA0">
      <w:pPr>
        <w:jc w:val="both"/>
        <w:rPr>
          <w:rFonts w:ascii="Arial" w:hAnsi="Arial" w:cs="Arial"/>
          <w:sz w:val="20"/>
        </w:rPr>
      </w:pPr>
    </w:p>
    <w:p w14:paraId="079B55EF" w14:textId="77777777" w:rsidR="00231FA0" w:rsidRPr="00F24B1D" w:rsidRDefault="00231FA0" w:rsidP="00231FA0">
      <w:pPr>
        <w:jc w:val="both"/>
        <w:rPr>
          <w:rFonts w:ascii="Arial" w:hAnsi="Arial" w:cs="Arial"/>
          <w:sz w:val="20"/>
        </w:rPr>
      </w:pPr>
      <w:r w:rsidRPr="00F24B1D">
        <w:rPr>
          <w:rFonts w:ascii="Arial" w:hAnsi="Arial" w:cs="Arial"/>
          <w:sz w:val="20"/>
        </w:rPr>
        <w:t>Naročnik oz. Soinvestitor lahko v zgoraj navedenih primerih unovčita polni znesek finančnega zavarovanja, saj se šteje, da je za te kršitve dogovorjena pogodbena kazen v višini polnega zneska zavarovanja za dobro izvedbo pogodbenih obveznosti. Finančno zavarovanje mora veljati še najmanj 30 dni po preteku roka za izvedbo pogodbenih obveznosti. V kolikor se pogodbeni rok z dodatkom  k tej pogodbi podaljša je izvajalec dolžan dostaviti podaljšano finančno zavarovanje za dobro izvedbo pogodbenih obveznosti, tako da velja še najmanj 30 dni od novega, podaljšanega roka za izvedbo pogodbenih obveznosti. V kolikor bo izvajalec javno naročilo izvajal skupaj s podizvajalci, mora finančno zavarovanje, ki ga izvajalec izda Naročniku za dobro in pravočasno izvedbo kriti tudi obveznosti izvajalca do njegovih podizvajalcev.</w:t>
      </w:r>
    </w:p>
    <w:p w14:paraId="64FA71A2" w14:textId="205E2DA9" w:rsidR="006D22D2" w:rsidRPr="00E85209" w:rsidRDefault="006D22D2" w:rsidP="00E85209">
      <w:pPr>
        <w:rPr>
          <w:rFonts w:ascii="Arial" w:hAnsi="Arial" w:cs="Arial"/>
          <w:sz w:val="20"/>
          <w:lang w:val="sl-SI"/>
        </w:rPr>
      </w:pPr>
    </w:p>
    <w:p w14:paraId="580A815D" w14:textId="73C281CC" w:rsidR="00231FA0" w:rsidRPr="00F24B1D" w:rsidRDefault="0062075F" w:rsidP="00231FA0">
      <w:pPr>
        <w:rPr>
          <w:rFonts w:ascii="Arial" w:hAnsi="Arial" w:cs="Arial"/>
          <w:sz w:val="20"/>
          <w:lang w:val="sl-SI"/>
        </w:rPr>
      </w:pPr>
      <w:r w:rsidRPr="00F24B1D">
        <w:rPr>
          <w:rFonts w:ascii="Arial" w:hAnsi="Arial" w:cs="Arial"/>
          <w:sz w:val="20"/>
          <w:lang w:val="sl-SI"/>
        </w:rPr>
        <w:t>V kolikor izvajalec v roku iz prvega odstavka tega člena ne bo  izročil finančnega zavarovanja za dobro izvedbo pogodbenih obveznosti lahko Naročnik oz. Soinvestitor vnovčita zavarovanje za resnost ponudbe.</w:t>
      </w:r>
    </w:p>
    <w:p w14:paraId="0E155B18" w14:textId="64545D97" w:rsidR="00231FA0" w:rsidRPr="00F24B1D" w:rsidRDefault="00231FA0" w:rsidP="00231FA0">
      <w:pPr>
        <w:rPr>
          <w:rFonts w:ascii="Arial" w:hAnsi="Arial" w:cs="Arial"/>
          <w:sz w:val="20"/>
          <w:lang w:val="sl-SI"/>
        </w:rPr>
      </w:pPr>
    </w:p>
    <w:p w14:paraId="13975AB3" w14:textId="77777777" w:rsidR="00231FA0" w:rsidRPr="00F24B1D" w:rsidRDefault="00231FA0" w:rsidP="006A5F3A">
      <w:pPr>
        <w:rPr>
          <w:rFonts w:ascii="Arial" w:hAnsi="Arial" w:cs="Arial"/>
          <w:b/>
          <w:sz w:val="20"/>
        </w:rPr>
      </w:pPr>
    </w:p>
    <w:p w14:paraId="76E64571" w14:textId="65959491" w:rsidR="00D60A24" w:rsidRPr="00E85209" w:rsidRDefault="0027488A" w:rsidP="00E85209">
      <w:pPr>
        <w:numPr>
          <w:ilvl w:val="12"/>
          <w:numId w:val="0"/>
        </w:numPr>
        <w:jc w:val="center"/>
        <w:rPr>
          <w:rFonts w:ascii="Arial" w:hAnsi="Arial" w:cs="Arial"/>
          <w:b/>
          <w:sz w:val="20"/>
          <w:lang w:val="sl-SI"/>
        </w:rPr>
      </w:pPr>
      <w:r w:rsidRPr="00E85209">
        <w:rPr>
          <w:rFonts w:ascii="Arial" w:hAnsi="Arial" w:cs="Arial"/>
          <w:b/>
          <w:sz w:val="20"/>
          <w:lang w:val="sl-SI"/>
        </w:rPr>
        <w:t>X</w:t>
      </w:r>
      <w:r w:rsidR="00D60A24" w:rsidRPr="00E85209">
        <w:rPr>
          <w:rFonts w:ascii="Arial" w:hAnsi="Arial" w:cs="Arial"/>
          <w:b/>
          <w:sz w:val="20"/>
          <w:lang w:val="sl-SI"/>
        </w:rPr>
        <w:t>I. POOBLAŠČENI PREDSTAVNIK IN STROKOVNI NADZOR</w:t>
      </w:r>
    </w:p>
    <w:p w14:paraId="36716E65" w14:textId="77777777" w:rsidR="00D0725A" w:rsidRPr="00D0725A" w:rsidRDefault="00D0725A" w:rsidP="00D0725A">
      <w:pPr>
        <w:rPr>
          <w:rFonts w:ascii="Arial" w:hAnsi="Arial" w:cs="Arial"/>
          <w:sz w:val="20"/>
          <w:lang w:val="sl-SI"/>
        </w:rPr>
      </w:pPr>
    </w:p>
    <w:p w14:paraId="7B02E7F9" w14:textId="27F9A1B7" w:rsidR="00D60A24" w:rsidRDefault="0027488A">
      <w:pPr>
        <w:spacing w:before="120" w:after="120"/>
        <w:ind w:left="504" w:hanging="504"/>
        <w:jc w:val="center"/>
        <w:rPr>
          <w:rFonts w:ascii="Arial" w:hAnsi="Arial" w:cs="Arial"/>
          <w:i/>
          <w:sz w:val="20"/>
          <w:lang w:val="sl-SI"/>
        </w:rPr>
      </w:pPr>
      <w:r w:rsidRPr="00F24B1D">
        <w:rPr>
          <w:rFonts w:ascii="Arial" w:hAnsi="Arial" w:cs="Arial"/>
          <w:i/>
          <w:sz w:val="20"/>
          <w:lang w:val="sl-SI"/>
        </w:rPr>
        <w:t>14</w:t>
      </w:r>
      <w:r w:rsidR="00D60A24" w:rsidRPr="00F24B1D">
        <w:rPr>
          <w:rFonts w:ascii="Arial" w:hAnsi="Arial" w:cs="Arial"/>
          <w:i/>
          <w:sz w:val="20"/>
          <w:lang w:val="sl-SI"/>
        </w:rPr>
        <w:t>. člen</w:t>
      </w:r>
    </w:p>
    <w:p w14:paraId="2EBDB995" w14:textId="77777777" w:rsidR="00D0725A" w:rsidRPr="00D0725A" w:rsidRDefault="00D0725A" w:rsidP="00D0725A">
      <w:pPr>
        <w:rPr>
          <w:rFonts w:ascii="Arial" w:hAnsi="Arial" w:cs="Arial"/>
          <w:sz w:val="20"/>
          <w:lang w:val="sl-SI"/>
        </w:rPr>
      </w:pPr>
    </w:p>
    <w:p w14:paraId="4D77A00E" w14:textId="7E626E45" w:rsidR="00EF5787" w:rsidRPr="00F24B1D" w:rsidRDefault="00834813" w:rsidP="00834813">
      <w:pPr>
        <w:pStyle w:val="Telobesedila"/>
        <w:rPr>
          <w:rFonts w:cs="Arial"/>
          <w:sz w:val="20"/>
        </w:rPr>
      </w:pPr>
      <w:r w:rsidRPr="00F24B1D">
        <w:rPr>
          <w:rFonts w:cs="Arial"/>
          <w:sz w:val="20"/>
        </w:rPr>
        <w:t>Pooblaščeni predstavnik</w:t>
      </w:r>
      <w:r w:rsidR="006D22D2" w:rsidRPr="00F24B1D">
        <w:rPr>
          <w:rFonts w:cs="Arial"/>
          <w:sz w:val="20"/>
        </w:rPr>
        <w:t>a</w:t>
      </w:r>
      <w:r w:rsidRPr="00F24B1D">
        <w:rPr>
          <w:rFonts w:cs="Arial"/>
          <w:sz w:val="20"/>
        </w:rPr>
        <w:t xml:space="preserve"> </w:t>
      </w:r>
      <w:r w:rsidR="00ED0BB9" w:rsidRPr="00F24B1D">
        <w:rPr>
          <w:rFonts w:cs="Arial"/>
          <w:sz w:val="20"/>
        </w:rPr>
        <w:t>Naročnik</w:t>
      </w:r>
      <w:r w:rsidR="00460696" w:rsidRPr="00F24B1D">
        <w:rPr>
          <w:rFonts w:cs="Arial"/>
          <w:sz w:val="20"/>
        </w:rPr>
        <w:t>a</w:t>
      </w:r>
      <w:r w:rsidR="00980123" w:rsidRPr="00F24B1D">
        <w:rPr>
          <w:rFonts w:cs="Arial"/>
          <w:sz w:val="20"/>
        </w:rPr>
        <w:t xml:space="preserve"> (MZI, DRSI)</w:t>
      </w:r>
      <w:r w:rsidR="00EF5787" w:rsidRPr="00F24B1D">
        <w:rPr>
          <w:rFonts w:cs="Arial"/>
          <w:sz w:val="20"/>
        </w:rPr>
        <w:t>:</w:t>
      </w:r>
    </w:p>
    <w:p w14:paraId="28A14CFE" w14:textId="55BD399D" w:rsidR="00EF5787" w:rsidRPr="00F24B1D" w:rsidRDefault="0049468D" w:rsidP="00834813">
      <w:pPr>
        <w:pStyle w:val="Telobesedila"/>
        <w:rPr>
          <w:rFonts w:cs="Arial"/>
          <w:sz w:val="20"/>
        </w:rPr>
      </w:pPr>
      <w:r w:rsidRPr="00F24B1D">
        <w:rPr>
          <w:rFonts w:cs="Arial"/>
          <w:sz w:val="20"/>
        </w:rPr>
        <w:t>g. Miran Anderlič,</w:t>
      </w:r>
      <w:r w:rsidR="00980123" w:rsidRPr="00F24B1D">
        <w:rPr>
          <w:rFonts w:cs="Arial"/>
          <w:sz w:val="20"/>
        </w:rPr>
        <w:t xml:space="preserve"> </w:t>
      </w:r>
      <w:r w:rsidR="00EF5787" w:rsidRPr="00F24B1D">
        <w:rPr>
          <w:rFonts w:cs="Arial"/>
          <w:sz w:val="20"/>
        </w:rPr>
        <w:t>namestnik ga. Danica Putora</w:t>
      </w:r>
    </w:p>
    <w:p w14:paraId="150FB3F4" w14:textId="77777777" w:rsidR="00EF5787" w:rsidRPr="00F24B1D" w:rsidRDefault="00EF5787" w:rsidP="00834813">
      <w:pPr>
        <w:pStyle w:val="Telobesedila"/>
        <w:rPr>
          <w:rFonts w:cs="Arial"/>
          <w:sz w:val="20"/>
        </w:rPr>
      </w:pPr>
    </w:p>
    <w:p w14:paraId="3584E5A7" w14:textId="630B359A" w:rsidR="00EF5787" w:rsidRPr="00F24B1D" w:rsidRDefault="00EF5787" w:rsidP="00834813">
      <w:pPr>
        <w:pStyle w:val="Telobesedila"/>
        <w:rPr>
          <w:rFonts w:cs="Arial"/>
          <w:sz w:val="20"/>
        </w:rPr>
      </w:pPr>
      <w:r w:rsidRPr="00F24B1D">
        <w:rPr>
          <w:rFonts w:cs="Arial"/>
          <w:sz w:val="20"/>
        </w:rPr>
        <w:t>P</w:t>
      </w:r>
      <w:r w:rsidR="0049468D" w:rsidRPr="00F24B1D">
        <w:rPr>
          <w:rFonts w:cs="Arial"/>
          <w:sz w:val="20"/>
        </w:rPr>
        <w:t>redstavnik</w:t>
      </w:r>
      <w:r w:rsidR="00526E97" w:rsidRPr="00F24B1D">
        <w:rPr>
          <w:rFonts w:cs="Arial"/>
          <w:sz w:val="20"/>
        </w:rPr>
        <w:t xml:space="preserve"> </w:t>
      </w:r>
      <w:r w:rsidR="00ED0BB9" w:rsidRPr="00F24B1D">
        <w:rPr>
          <w:rFonts w:cs="Arial"/>
          <w:sz w:val="20"/>
        </w:rPr>
        <w:t>Soinvestitor</w:t>
      </w:r>
      <w:r w:rsidR="00460696" w:rsidRPr="00F24B1D">
        <w:rPr>
          <w:rFonts w:cs="Arial"/>
          <w:sz w:val="20"/>
        </w:rPr>
        <w:t>ja</w:t>
      </w:r>
      <w:r w:rsidR="00526E97" w:rsidRPr="00F24B1D">
        <w:rPr>
          <w:rFonts w:cs="Arial"/>
          <w:sz w:val="20"/>
        </w:rPr>
        <w:t xml:space="preserve"> (MOM)</w:t>
      </w:r>
      <w:r w:rsidR="00980123" w:rsidRPr="00F24B1D">
        <w:rPr>
          <w:rFonts w:cs="Arial"/>
          <w:sz w:val="20"/>
        </w:rPr>
        <w:t>:</w:t>
      </w:r>
    </w:p>
    <w:p w14:paraId="615772FF" w14:textId="1736D0A3" w:rsidR="00EF5787" w:rsidRPr="00F24B1D" w:rsidRDefault="00834813" w:rsidP="00834813">
      <w:pPr>
        <w:pStyle w:val="Telobesedila"/>
        <w:rPr>
          <w:rFonts w:cs="Arial"/>
          <w:sz w:val="20"/>
        </w:rPr>
      </w:pPr>
      <w:r w:rsidRPr="00F24B1D">
        <w:rPr>
          <w:rFonts w:cs="Arial"/>
          <w:sz w:val="20"/>
        </w:rPr>
        <w:t>g</w:t>
      </w:r>
      <w:r w:rsidR="0049468D" w:rsidRPr="00F24B1D">
        <w:rPr>
          <w:rFonts w:cs="Arial"/>
          <w:sz w:val="20"/>
        </w:rPr>
        <w:t>a</w:t>
      </w:r>
      <w:r w:rsidRPr="00F24B1D">
        <w:rPr>
          <w:rFonts w:cs="Arial"/>
          <w:sz w:val="20"/>
        </w:rPr>
        <w:t>.</w:t>
      </w:r>
      <w:r w:rsidR="00526E97" w:rsidRPr="00F24B1D">
        <w:rPr>
          <w:rFonts w:cs="Arial"/>
          <w:sz w:val="20"/>
        </w:rPr>
        <w:t xml:space="preserve"> </w:t>
      </w:r>
      <w:r w:rsidR="007D586E" w:rsidRPr="00F24B1D">
        <w:rPr>
          <w:rFonts w:cs="Arial"/>
          <w:sz w:val="20"/>
        </w:rPr>
        <w:t>Marija Tanacek in g. Aleš Klinc</w:t>
      </w:r>
    </w:p>
    <w:p w14:paraId="2DFC8EAE" w14:textId="77777777" w:rsidR="007D586E" w:rsidRPr="00F24B1D" w:rsidRDefault="007D586E" w:rsidP="00834813">
      <w:pPr>
        <w:pStyle w:val="Telobesedila"/>
        <w:rPr>
          <w:rFonts w:cs="Arial"/>
          <w:sz w:val="20"/>
        </w:rPr>
      </w:pPr>
    </w:p>
    <w:p w14:paraId="1D7699A1" w14:textId="77777777" w:rsidR="00EF5787" w:rsidRPr="00F24B1D" w:rsidRDefault="00EF5787" w:rsidP="00834813">
      <w:pPr>
        <w:pStyle w:val="Telobesedila"/>
        <w:rPr>
          <w:rFonts w:cs="Arial"/>
          <w:sz w:val="20"/>
        </w:rPr>
      </w:pPr>
    </w:p>
    <w:p w14:paraId="398A3943" w14:textId="4E25ACBC" w:rsidR="00834813" w:rsidRPr="00F24B1D" w:rsidRDefault="00ED0BB9" w:rsidP="00834813">
      <w:pPr>
        <w:pStyle w:val="Telobesedila"/>
        <w:rPr>
          <w:rFonts w:cs="Arial"/>
          <w:sz w:val="20"/>
        </w:rPr>
      </w:pPr>
      <w:r w:rsidRPr="00F24B1D">
        <w:rPr>
          <w:rFonts w:cs="Arial"/>
          <w:sz w:val="20"/>
        </w:rPr>
        <w:t>Izvajalec</w:t>
      </w:r>
      <w:r w:rsidR="00834813" w:rsidRPr="00F24B1D">
        <w:rPr>
          <w:rFonts w:cs="Arial"/>
          <w:sz w:val="20"/>
        </w:rPr>
        <w:t xml:space="preserve"> je dolžan vso kor</w:t>
      </w:r>
      <w:r w:rsidR="0049468D" w:rsidRPr="00F24B1D">
        <w:rPr>
          <w:rFonts w:cs="Arial"/>
          <w:sz w:val="20"/>
        </w:rPr>
        <w:t xml:space="preserve">espondenco pošiljati </w:t>
      </w:r>
      <w:r w:rsidRPr="00F24B1D">
        <w:rPr>
          <w:rFonts w:cs="Arial"/>
          <w:sz w:val="20"/>
        </w:rPr>
        <w:t>Naročnik</w:t>
      </w:r>
      <w:r w:rsidR="0049468D" w:rsidRPr="00F24B1D">
        <w:rPr>
          <w:rFonts w:cs="Arial"/>
          <w:sz w:val="20"/>
        </w:rPr>
        <w:t>u</w:t>
      </w:r>
      <w:r w:rsidR="008F4272" w:rsidRPr="00F24B1D">
        <w:rPr>
          <w:rFonts w:cs="Arial"/>
          <w:sz w:val="20"/>
        </w:rPr>
        <w:t xml:space="preserve"> in </w:t>
      </w:r>
      <w:r w:rsidRPr="00F24B1D">
        <w:rPr>
          <w:rFonts w:cs="Arial"/>
          <w:sz w:val="20"/>
        </w:rPr>
        <w:t>Soinvestitor</w:t>
      </w:r>
      <w:r w:rsidR="00460696" w:rsidRPr="00F24B1D">
        <w:rPr>
          <w:rFonts w:cs="Arial"/>
          <w:sz w:val="20"/>
        </w:rPr>
        <w:t>ju</w:t>
      </w:r>
      <w:r w:rsidR="0049468D" w:rsidRPr="00F24B1D">
        <w:rPr>
          <w:rFonts w:cs="Arial"/>
          <w:sz w:val="20"/>
        </w:rPr>
        <w:t>.</w:t>
      </w:r>
    </w:p>
    <w:p w14:paraId="06C39849" w14:textId="77777777" w:rsidR="00834813" w:rsidRPr="00F24B1D" w:rsidRDefault="00834813" w:rsidP="00834813">
      <w:pPr>
        <w:jc w:val="both"/>
        <w:rPr>
          <w:rFonts w:ascii="Arial" w:hAnsi="Arial" w:cs="Arial"/>
          <w:sz w:val="20"/>
          <w:lang w:val="sl-SI"/>
        </w:rPr>
      </w:pPr>
    </w:p>
    <w:p w14:paraId="18B5CCF0" w14:textId="16607879" w:rsidR="00834813" w:rsidRPr="00F24B1D" w:rsidRDefault="00834813" w:rsidP="00834813">
      <w:pPr>
        <w:numPr>
          <w:ilvl w:val="12"/>
          <w:numId w:val="0"/>
        </w:numPr>
        <w:spacing w:before="60"/>
        <w:jc w:val="both"/>
        <w:rPr>
          <w:rFonts w:ascii="Arial" w:hAnsi="Arial" w:cs="Arial"/>
          <w:sz w:val="20"/>
          <w:lang w:val="sl-SI"/>
        </w:rPr>
      </w:pPr>
      <w:r w:rsidRPr="00F24B1D">
        <w:rPr>
          <w:rFonts w:ascii="Arial" w:hAnsi="Arial" w:cs="Arial"/>
          <w:sz w:val="20"/>
          <w:lang w:val="sl-SI"/>
        </w:rPr>
        <w:t xml:space="preserve">Za strokovni nadzor </w:t>
      </w:r>
      <w:r w:rsidR="00ED0BB9" w:rsidRPr="00F24B1D">
        <w:rPr>
          <w:rFonts w:ascii="Arial" w:hAnsi="Arial" w:cs="Arial"/>
          <w:sz w:val="20"/>
          <w:lang w:val="sl-SI"/>
        </w:rPr>
        <w:t>Naročnik</w:t>
      </w:r>
      <w:r w:rsidRPr="00F24B1D">
        <w:rPr>
          <w:rFonts w:ascii="Arial" w:hAnsi="Arial" w:cs="Arial"/>
          <w:sz w:val="20"/>
          <w:lang w:val="sl-SI"/>
        </w:rPr>
        <w:t xml:space="preserve"> pooblašča </w:t>
      </w:r>
      <w:r w:rsidR="006D22D2" w:rsidRPr="00F24B1D">
        <w:rPr>
          <w:rFonts w:ascii="Arial" w:hAnsi="Arial" w:cs="Arial"/>
          <w:sz w:val="20"/>
          <w:lang w:val="sl-SI"/>
        </w:rPr>
        <w:t xml:space="preserve">podjetje </w:t>
      </w:r>
      <w:r w:rsidR="00526E97" w:rsidRPr="00F24B1D">
        <w:rPr>
          <w:rFonts w:ascii="Arial" w:hAnsi="Arial" w:cs="Arial"/>
          <w:sz w:val="20"/>
          <w:lang w:val="sl-SI"/>
        </w:rPr>
        <w:t>DRI Upravljanje investicij d.o.o., Kotnikova ulica 40, 1000 Ljubljana</w:t>
      </w:r>
      <w:r w:rsidR="003E3055" w:rsidRPr="00F24B1D">
        <w:rPr>
          <w:rFonts w:ascii="Arial" w:hAnsi="Arial" w:cs="Arial"/>
          <w:sz w:val="20"/>
          <w:lang w:val="sl-SI"/>
        </w:rPr>
        <w:t>,</w:t>
      </w:r>
      <w:r w:rsidRPr="00F24B1D">
        <w:rPr>
          <w:rFonts w:ascii="Arial" w:hAnsi="Arial" w:cs="Arial"/>
          <w:sz w:val="20"/>
          <w:lang w:val="sl-SI"/>
        </w:rPr>
        <w:t xml:space="preserve"> ki določa, da je:</w:t>
      </w:r>
    </w:p>
    <w:p w14:paraId="0F4A90CE" w14:textId="77777777" w:rsidR="00F24629" w:rsidRPr="00F24B1D" w:rsidRDefault="00F24629" w:rsidP="00834813">
      <w:pPr>
        <w:numPr>
          <w:ilvl w:val="12"/>
          <w:numId w:val="0"/>
        </w:numPr>
        <w:spacing w:before="60"/>
        <w:jc w:val="both"/>
        <w:rPr>
          <w:rFonts w:ascii="Arial" w:hAnsi="Arial" w:cs="Arial"/>
          <w:sz w:val="20"/>
          <w:lang w:val="sl-SI"/>
        </w:rPr>
      </w:pPr>
    </w:p>
    <w:p w14:paraId="1183D14E" w14:textId="5EBDB1D6" w:rsidR="00834813" w:rsidRPr="00F24B1D" w:rsidRDefault="00834813" w:rsidP="00205E79">
      <w:pPr>
        <w:numPr>
          <w:ilvl w:val="0"/>
          <w:numId w:val="4"/>
        </w:numPr>
        <w:jc w:val="both"/>
        <w:rPr>
          <w:rFonts w:ascii="Arial" w:hAnsi="Arial" w:cs="Arial"/>
          <w:sz w:val="20"/>
          <w:lang w:val="sl-SI"/>
        </w:rPr>
      </w:pPr>
      <w:r w:rsidRPr="00F24B1D">
        <w:rPr>
          <w:rFonts w:ascii="Arial" w:hAnsi="Arial" w:cs="Arial"/>
          <w:sz w:val="20"/>
          <w:lang w:val="sl-SI"/>
        </w:rPr>
        <w:t>konzultant</w:t>
      </w:r>
      <w:r w:rsidR="0049468D" w:rsidRPr="00F24B1D">
        <w:rPr>
          <w:rFonts w:ascii="Arial" w:hAnsi="Arial" w:cs="Arial"/>
          <w:sz w:val="20"/>
          <w:lang w:val="sl-SI"/>
        </w:rPr>
        <w:t>:</w:t>
      </w:r>
      <w:r w:rsidRPr="00F24B1D">
        <w:rPr>
          <w:rFonts w:ascii="Arial" w:hAnsi="Arial" w:cs="Arial"/>
          <w:sz w:val="20"/>
          <w:lang w:val="sl-SI"/>
        </w:rPr>
        <w:t xml:space="preserve"> g. </w:t>
      </w:r>
      <w:r w:rsidR="00526E97" w:rsidRPr="00F24B1D">
        <w:rPr>
          <w:rFonts w:ascii="Arial" w:hAnsi="Arial" w:cs="Arial"/>
          <w:sz w:val="20"/>
          <w:lang w:val="sl-SI"/>
        </w:rPr>
        <w:t>Marko Movrin</w:t>
      </w:r>
      <w:r w:rsidRPr="00F24B1D">
        <w:rPr>
          <w:rFonts w:ascii="Arial" w:hAnsi="Arial" w:cs="Arial"/>
          <w:sz w:val="20"/>
          <w:lang w:val="sl-SI"/>
        </w:rPr>
        <w:t xml:space="preserve"> in </w:t>
      </w:r>
      <w:r w:rsidR="0049468D" w:rsidRPr="00F24B1D">
        <w:rPr>
          <w:rFonts w:ascii="Arial" w:hAnsi="Arial" w:cs="Arial"/>
          <w:sz w:val="20"/>
          <w:lang w:val="sl-SI"/>
        </w:rPr>
        <w:t>g. Boštjan Belšak</w:t>
      </w:r>
    </w:p>
    <w:p w14:paraId="15DBC6D4" w14:textId="77777777" w:rsidR="00834813" w:rsidRPr="00F24B1D" w:rsidRDefault="00834813" w:rsidP="00834813">
      <w:pPr>
        <w:pStyle w:val="Telobesedila"/>
        <w:rPr>
          <w:rFonts w:cs="Arial"/>
          <w:sz w:val="20"/>
        </w:rPr>
      </w:pPr>
    </w:p>
    <w:p w14:paraId="2B6769B7" w14:textId="77777777" w:rsidR="00834813" w:rsidRPr="00F24B1D" w:rsidRDefault="00E90DE2" w:rsidP="00834813">
      <w:pPr>
        <w:jc w:val="both"/>
        <w:rPr>
          <w:rFonts w:ascii="Arial" w:hAnsi="Arial" w:cs="Arial"/>
          <w:sz w:val="20"/>
          <w:lang w:val="sl-SI"/>
        </w:rPr>
      </w:pPr>
      <w:r w:rsidRPr="00F24B1D">
        <w:rPr>
          <w:rFonts w:ascii="Arial" w:hAnsi="Arial" w:cs="Arial"/>
          <w:sz w:val="20"/>
          <w:lang w:val="sl-SI"/>
        </w:rPr>
        <w:t>V</w:t>
      </w:r>
      <w:r w:rsidR="00834813" w:rsidRPr="00F24B1D">
        <w:rPr>
          <w:rFonts w:ascii="Arial" w:hAnsi="Arial" w:cs="Arial"/>
          <w:sz w:val="20"/>
          <w:lang w:val="sl-SI"/>
        </w:rPr>
        <w:t>odja projekta s strani izvajalca je g.</w:t>
      </w:r>
      <w:r w:rsidR="006D22D2" w:rsidRPr="00F24B1D">
        <w:rPr>
          <w:rFonts w:ascii="Arial" w:hAnsi="Arial" w:cs="Arial"/>
          <w:sz w:val="20"/>
          <w:lang w:val="sl-SI"/>
        </w:rPr>
        <w:t>/ga.</w:t>
      </w:r>
      <w:r w:rsidR="00834813" w:rsidRPr="00F24B1D">
        <w:rPr>
          <w:rFonts w:ascii="Arial" w:hAnsi="Arial" w:cs="Arial"/>
          <w:sz w:val="20"/>
          <w:lang w:val="sl-SI"/>
        </w:rPr>
        <w:t xml:space="preserve"> ………………………..</w:t>
      </w:r>
    </w:p>
    <w:p w14:paraId="394F5BE3" w14:textId="77777777" w:rsidR="00D60A24" w:rsidRPr="00F24B1D" w:rsidRDefault="00D60A24">
      <w:pPr>
        <w:jc w:val="both"/>
        <w:rPr>
          <w:rFonts w:ascii="Arial" w:hAnsi="Arial" w:cs="Arial"/>
          <w:sz w:val="20"/>
          <w:lang w:val="sl-SI"/>
        </w:rPr>
      </w:pPr>
    </w:p>
    <w:p w14:paraId="3484D51A" w14:textId="77777777" w:rsidR="00530325" w:rsidRPr="00F24B1D" w:rsidRDefault="00530325">
      <w:pPr>
        <w:jc w:val="both"/>
        <w:rPr>
          <w:rFonts w:ascii="Arial" w:hAnsi="Arial" w:cs="Arial"/>
          <w:sz w:val="20"/>
          <w:lang w:val="sl-SI"/>
        </w:rPr>
      </w:pPr>
    </w:p>
    <w:p w14:paraId="66F024C7" w14:textId="176D4425" w:rsidR="00530325" w:rsidRPr="00F24B1D" w:rsidRDefault="0027488A" w:rsidP="00E85209">
      <w:pPr>
        <w:numPr>
          <w:ilvl w:val="12"/>
          <w:numId w:val="0"/>
        </w:numPr>
        <w:jc w:val="center"/>
        <w:rPr>
          <w:rFonts w:ascii="Arial" w:hAnsi="Arial" w:cs="Arial"/>
          <w:b/>
          <w:sz w:val="20"/>
          <w:lang w:val="sl-SI"/>
        </w:rPr>
      </w:pPr>
      <w:r w:rsidRPr="00F24B1D">
        <w:rPr>
          <w:rFonts w:ascii="Arial" w:hAnsi="Arial" w:cs="Arial"/>
          <w:b/>
          <w:sz w:val="20"/>
          <w:lang w:val="sl-SI"/>
        </w:rPr>
        <w:t>X</w:t>
      </w:r>
      <w:r w:rsidR="00530325" w:rsidRPr="00F24B1D">
        <w:rPr>
          <w:rFonts w:ascii="Arial" w:hAnsi="Arial" w:cs="Arial"/>
          <w:b/>
          <w:sz w:val="20"/>
          <w:lang w:val="sl-SI"/>
        </w:rPr>
        <w:t>II. PRAVICE INTELEKTUALNE LASTNINE</w:t>
      </w:r>
    </w:p>
    <w:p w14:paraId="25BFDA6F" w14:textId="77777777" w:rsidR="00530325" w:rsidRPr="00F24B1D" w:rsidRDefault="00530325" w:rsidP="00205E79">
      <w:pPr>
        <w:numPr>
          <w:ilvl w:val="12"/>
          <w:numId w:val="0"/>
        </w:numPr>
        <w:spacing w:line="288" w:lineRule="auto"/>
        <w:rPr>
          <w:rFonts w:ascii="Arial" w:hAnsi="Arial" w:cs="Arial"/>
          <w:sz w:val="20"/>
          <w:lang w:val="sl-SI"/>
        </w:rPr>
      </w:pPr>
    </w:p>
    <w:p w14:paraId="4C2B9CA1" w14:textId="53C0EC65" w:rsidR="00530325" w:rsidRDefault="00530325" w:rsidP="00991B4B">
      <w:pPr>
        <w:spacing w:before="120" w:after="120"/>
        <w:ind w:left="504" w:hanging="504"/>
        <w:jc w:val="center"/>
        <w:rPr>
          <w:rFonts w:ascii="Arial" w:hAnsi="Arial" w:cs="Arial"/>
          <w:i/>
          <w:sz w:val="20"/>
          <w:lang w:val="sl-SI"/>
        </w:rPr>
      </w:pPr>
      <w:r w:rsidRPr="00F24B1D">
        <w:rPr>
          <w:rFonts w:ascii="Arial" w:hAnsi="Arial" w:cs="Arial"/>
          <w:i/>
          <w:sz w:val="20"/>
          <w:lang w:val="sl-SI"/>
        </w:rPr>
        <w:t>1</w:t>
      </w:r>
      <w:r w:rsidR="0027488A" w:rsidRPr="00F24B1D">
        <w:rPr>
          <w:rFonts w:ascii="Arial" w:hAnsi="Arial" w:cs="Arial"/>
          <w:i/>
          <w:sz w:val="20"/>
          <w:lang w:val="sl-SI"/>
        </w:rPr>
        <w:t>5</w:t>
      </w:r>
      <w:r w:rsidRPr="00F24B1D">
        <w:rPr>
          <w:rFonts w:ascii="Arial" w:hAnsi="Arial" w:cs="Arial"/>
          <w:i/>
          <w:sz w:val="20"/>
          <w:lang w:val="sl-SI"/>
        </w:rPr>
        <w:t>. člen</w:t>
      </w:r>
    </w:p>
    <w:p w14:paraId="2B39CF03" w14:textId="77777777" w:rsidR="00D0725A" w:rsidRPr="00D0725A" w:rsidRDefault="00D0725A" w:rsidP="00D0725A">
      <w:pPr>
        <w:numPr>
          <w:ilvl w:val="12"/>
          <w:numId w:val="0"/>
        </w:numPr>
        <w:spacing w:line="288" w:lineRule="auto"/>
        <w:rPr>
          <w:rFonts w:ascii="Arial" w:hAnsi="Arial" w:cs="Arial"/>
          <w:sz w:val="20"/>
          <w:lang w:val="sl-SI"/>
        </w:rPr>
      </w:pPr>
    </w:p>
    <w:p w14:paraId="73FA3DFD" w14:textId="08690E2E" w:rsidR="008A6749" w:rsidRPr="00F24B1D" w:rsidRDefault="00530325" w:rsidP="00F24629">
      <w:pPr>
        <w:pStyle w:val="Telobesedila"/>
        <w:rPr>
          <w:rFonts w:cs="Arial"/>
          <w:sz w:val="20"/>
        </w:rPr>
      </w:pPr>
      <w:r w:rsidRPr="00F24B1D">
        <w:rPr>
          <w:rFonts w:cs="Arial"/>
          <w:sz w:val="20"/>
        </w:rPr>
        <w:t xml:space="preserve">Na celotni izdelani dokumentaciji ter na vseh avtorskih delih, ki jih </w:t>
      </w:r>
      <w:r w:rsidR="00ED0BB9" w:rsidRPr="00F24B1D">
        <w:rPr>
          <w:rFonts w:cs="Arial"/>
          <w:sz w:val="20"/>
        </w:rPr>
        <w:t>Izvajalec</w:t>
      </w:r>
      <w:r w:rsidRPr="00F24B1D">
        <w:rPr>
          <w:rFonts w:cs="Arial"/>
          <w:sz w:val="20"/>
        </w:rPr>
        <w:t xml:space="preserve"> izdela sam, ali da izdelati za </w:t>
      </w:r>
      <w:r w:rsidR="00ED0BB9" w:rsidRPr="00F24B1D">
        <w:rPr>
          <w:rFonts w:cs="Arial"/>
          <w:sz w:val="20"/>
        </w:rPr>
        <w:t>Naročnik</w:t>
      </w:r>
      <w:r w:rsidRPr="00F24B1D">
        <w:rPr>
          <w:rFonts w:cs="Arial"/>
          <w:sz w:val="20"/>
        </w:rPr>
        <w:t>a</w:t>
      </w:r>
      <w:r w:rsidR="000C34F2" w:rsidRPr="00F24B1D">
        <w:rPr>
          <w:rFonts w:cs="Arial"/>
          <w:sz w:val="20"/>
        </w:rPr>
        <w:t xml:space="preserve"> in Soinvestitora</w:t>
      </w:r>
      <w:r w:rsidRPr="00F24B1D">
        <w:rPr>
          <w:rFonts w:cs="Arial"/>
          <w:sz w:val="20"/>
        </w:rPr>
        <w:t xml:space="preserve"> po tej pogodbi, pridobi</w:t>
      </w:r>
      <w:r w:rsidR="000C34F2" w:rsidRPr="00F24B1D">
        <w:rPr>
          <w:rFonts w:cs="Arial"/>
          <w:sz w:val="20"/>
        </w:rPr>
        <w:t>ta</w:t>
      </w:r>
      <w:r w:rsidRPr="00F24B1D">
        <w:rPr>
          <w:rFonts w:cs="Arial"/>
          <w:sz w:val="20"/>
        </w:rPr>
        <w:t xml:space="preserve"> </w:t>
      </w:r>
      <w:r w:rsidR="00ED0BB9" w:rsidRPr="00F24B1D">
        <w:rPr>
          <w:rFonts w:cs="Arial"/>
          <w:sz w:val="20"/>
        </w:rPr>
        <w:t>Naročnik</w:t>
      </w:r>
      <w:r w:rsidRPr="00F24B1D">
        <w:rPr>
          <w:rFonts w:cs="Arial"/>
          <w:sz w:val="20"/>
        </w:rPr>
        <w:t xml:space="preserve"> </w:t>
      </w:r>
      <w:r w:rsidR="000C34F2" w:rsidRPr="00F24B1D">
        <w:rPr>
          <w:rFonts w:cs="Arial"/>
          <w:sz w:val="20"/>
        </w:rPr>
        <w:t xml:space="preserve">in Soinvestitor </w:t>
      </w:r>
      <w:r w:rsidRPr="00F24B1D">
        <w:rPr>
          <w:rFonts w:cs="Arial"/>
          <w:sz w:val="20"/>
        </w:rPr>
        <w:t xml:space="preserve">vse materialne avtorske pravice in druge pravice avtorja, kot je določeno v tem členu. Glede na to, da je </w:t>
      </w:r>
      <w:r w:rsidR="00ED0BB9" w:rsidRPr="00F24B1D">
        <w:rPr>
          <w:rFonts w:cs="Arial"/>
          <w:sz w:val="20"/>
        </w:rPr>
        <w:t>Izvajalec</w:t>
      </w:r>
      <w:r w:rsidRPr="00F24B1D">
        <w:rPr>
          <w:rFonts w:cs="Arial"/>
          <w:sz w:val="20"/>
        </w:rPr>
        <w:t xml:space="preserve"> pravna oseba, </w:t>
      </w:r>
      <w:r w:rsidR="00ED0BB9" w:rsidRPr="00F24B1D">
        <w:rPr>
          <w:rFonts w:cs="Arial"/>
          <w:sz w:val="20"/>
        </w:rPr>
        <w:t>Izvajalec</w:t>
      </w:r>
      <w:r w:rsidRPr="00F24B1D">
        <w:rPr>
          <w:rFonts w:cs="Arial"/>
          <w:sz w:val="20"/>
        </w:rPr>
        <w:t xml:space="preserve"> </w:t>
      </w:r>
      <w:r w:rsidR="00ED0BB9" w:rsidRPr="00F24B1D">
        <w:rPr>
          <w:rFonts w:cs="Arial"/>
          <w:sz w:val="20"/>
        </w:rPr>
        <w:t>Naročnik</w:t>
      </w:r>
      <w:r w:rsidRPr="00F24B1D">
        <w:rPr>
          <w:rFonts w:cs="Arial"/>
          <w:sz w:val="20"/>
        </w:rPr>
        <w:t>u</w:t>
      </w:r>
      <w:r w:rsidR="000C34F2" w:rsidRPr="00F24B1D">
        <w:rPr>
          <w:rFonts w:cs="Arial"/>
          <w:sz w:val="20"/>
        </w:rPr>
        <w:t xml:space="preserve"> in Soinvestitorju</w:t>
      </w:r>
      <w:r w:rsidRPr="00F24B1D">
        <w:rPr>
          <w:rFonts w:cs="Arial"/>
          <w:sz w:val="20"/>
        </w:rPr>
        <w:t xml:space="preserve"> izrecno zagotavlja, da bo od vseh avtorjev oz. soavtorjev, ki bodo izdelovali oziroma sodelovali pri izdelavi dokumentacije in druge dokumentacije ter druga avtorska dela, ki so predmet te pogodbe, pridobil vse materialne avtorske pravice in druge pravice avtorjev (na takšni dokumentaciji, drugi dokumentaciji oziroma drugih avtorskih delih) ter jih nato skladno z določili te pogodbe prenesel naprej na </w:t>
      </w:r>
      <w:r w:rsidR="00ED0BB9" w:rsidRPr="00F24B1D">
        <w:rPr>
          <w:rFonts w:cs="Arial"/>
          <w:sz w:val="20"/>
        </w:rPr>
        <w:t>Naročnik</w:t>
      </w:r>
      <w:r w:rsidRPr="00F24B1D">
        <w:rPr>
          <w:rFonts w:cs="Arial"/>
          <w:sz w:val="20"/>
        </w:rPr>
        <w:t>a</w:t>
      </w:r>
      <w:r w:rsidR="000C34F2" w:rsidRPr="00F24B1D">
        <w:rPr>
          <w:rFonts w:cs="Arial"/>
          <w:sz w:val="20"/>
        </w:rPr>
        <w:t xml:space="preserve"> in Soinvestitorja</w:t>
      </w:r>
      <w:r w:rsidRPr="00F24B1D">
        <w:rPr>
          <w:rFonts w:cs="Arial"/>
          <w:sz w:val="20"/>
        </w:rPr>
        <w:t xml:space="preserve">. Za vse materialne avtorske pravice in druge pravice avtorjev se šteje, da so v skladu z določili te pogodbe preneseni na </w:t>
      </w:r>
      <w:r w:rsidR="00ED0BB9" w:rsidRPr="00F24B1D">
        <w:rPr>
          <w:rFonts w:cs="Arial"/>
          <w:sz w:val="20"/>
        </w:rPr>
        <w:t>Naročnik</w:t>
      </w:r>
      <w:r w:rsidRPr="00F24B1D">
        <w:rPr>
          <w:rFonts w:cs="Arial"/>
          <w:sz w:val="20"/>
        </w:rPr>
        <w:t xml:space="preserve">a </w:t>
      </w:r>
      <w:r w:rsidR="000C34F2" w:rsidRPr="00F24B1D">
        <w:rPr>
          <w:rFonts w:cs="Arial"/>
          <w:sz w:val="20"/>
        </w:rPr>
        <w:t xml:space="preserve">in Soinvestitorja </w:t>
      </w:r>
      <w:r w:rsidRPr="00F24B1D">
        <w:rPr>
          <w:rFonts w:cs="Arial"/>
          <w:sz w:val="20"/>
        </w:rPr>
        <w:t xml:space="preserve">v trenutku, ko jih pridobi </w:t>
      </w:r>
      <w:r w:rsidR="00ED0BB9" w:rsidRPr="00F24B1D">
        <w:rPr>
          <w:rFonts w:cs="Arial"/>
          <w:sz w:val="20"/>
        </w:rPr>
        <w:t>Izvajalec</w:t>
      </w:r>
      <w:r w:rsidRPr="00F24B1D">
        <w:rPr>
          <w:rFonts w:cs="Arial"/>
          <w:sz w:val="20"/>
        </w:rPr>
        <w:t>.</w:t>
      </w:r>
    </w:p>
    <w:p w14:paraId="4151C138" w14:textId="620A556A" w:rsidR="00D0725A" w:rsidRDefault="00D0725A">
      <w:pPr>
        <w:rPr>
          <w:rFonts w:ascii="Arial" w:hAnsi="Arial" w:cs="Arial"/>
          <w:sz w:val="20"/>
          <w:lang w:val="sl-SI"/>
        </w:rPr>
      </w:pPr>
      <w:r>
        <w:rPr>
          <w:rFonts w:cs="Arial"/>
          <w:sz w:val="20"/>
        </w:rPr>
        <w:br w:type="page"/>
      </w:r>
    </w:p>
    <w:p w14:paraId="73F522F8" w14:textId="0C376023" w:rsidR="00530325" w:rsidRDefault="00530325" w:rsidP="008A6749">
      <w:pPr>
        <w:pStyle w:val="Telobesedila"/>
        <w:rPr>
          <w:rFonts w:cs="Arial"/>
          <w:sz w:val="20"/>
        </w:rPr>
      </w:pPr>
      <w:r w:rsidRPr="00F24B1D">
        <w:rPr>
          <w:rFonts w:cs="Arial"/>
          <w:sz w:val="20"/>
        </w:rPr>
        <w:t xml:space="preserve">V skladu z določili tega člena </w:t>
      </w:r>
      <w:r w:rsidR="00ED0BB9" w:rsidRPr="00F24B1D">
        <w:rPr>
          <w:rFonts w:cs="Arial"/>
          <w:sz w:val="20"/>
        </w:rPr>
        <w:t>Izvajalec</w:t>
      </w:r>
      <w:r w:rsidRPr="00F24B1D">
        <w:rPr>
          <w:rFonts w:cs="Arial"/>
          <w:sz w:val="20"/>
        </w:rPr>
        <w:t xml:space="preserve"> na </w:t>
      </w:r>
      <w:r w:rsidR="00ED0BB9" w:rsidRPr="00F24B1D">
        <w:rPr>
          <w:rFonts w:cs="Arial"/>
          <w:sz w:val="20"/>
        </w:rPr>
        <w:t>Naročnik</w:t>
      </w:r>
      <w:r w:rsidRPr="00F24B1D">
        <w:rPr>
          <w:rFonts w:cs="Arial"/>
          <w:sz w:val="20"/>
        </w:rPr>
        <w:t xml:space="preserve">a </w:t>
      </w:r>
      <w:r w:rsidR="000C34F2" w:rsidRPr="00F24B1D">
        <w:rPr>
          <w:rFonts w:cs="Arial"/>
          <w:sz w:val="20"/>
        </w:rPr>
        <w:t xml:space="preserve">in Soinvestitorja </w:t>
      </w:r>
      <w:r w:rsidRPr="00F24B1D">
        <w:rPr>
          <w:rFonts w:cs="Arial"/>
          <w:sz w:val="20"/>
        </w:rPr>
        <w:t>izključno prenaša vse materialne avtorske pravice in druge pravice avtorja (na dokumentaciji ter na vseh drugih avtorskih delih, ki nastanejo zaradi izpolnitve te pogodbe oz. v zvezi s to pogodbo), zlasti pa naslednje pravice:</w:t>
      </w:r>
    </w:p>
    <w:p w14:paraId="436FCC92" w14:textId="77777777" w:rsidR="00E85209" w:rsidRPr="00F24B1D" w:rsidRDefault="00E85209" w:rsidP="008A6749">
      <w:pPr>
        <w:pStyle w:val="Telobesedila"/>
        <w:rPr>
          <w:rFonts w:cs="Arial"/>
          <w:sz w:val="20"/>
        </w:rPr>
      </w:pPr>
    </w:p>
    <w:p w14:paraId="1E4B88A5" w14:textId="63437390" w:rsidR="00530325" w:rsidRPr="00205E79" w:rsidRDefault="00E85209" w:rsidP="00205E79">
      <w:pPr>
        <w:numPr>
          <w:ilvl w:val="0"/>
          <w:numId w:val="4"/>
        </w:numPr>
        <w:jc w:val="both"/>
        <w:rPr>
          <w:rFonts w:ascii="Arial" w:hAnsi="Arial" w:cs="Arial"/>
          <w:sz w:val="20"/>
          <w:lang w:val="sl-SI"/>
        </w:rPr>
      </w:pPr>
      <w:r>
        <w:rPr>
          <w:rFonts w:ascii="Arial" w:hAnsi="Arial" w:cs="Arial"/>
          <w:sz w:val="20"/>
          <w:lang w:val="sl-SI"/>
        </w:rPr>
        <w:t>pravico reproduciranja;</w:t>
      </w:r>
    </w:p>
    <w:p w14:paraId="52C5E1DB" w14:textId="4267A0FE" w:rsidR="00530325" w:rsidRPr="00205E79" w:rsidRDefault="00E85209" w:rsidP="00205E79">
      <w:pPr>
        <w:numPr>
          <w:ilvl w:val="0"/>
          <w:numId w:val="4"/>
        </w:numPr>
        <w:jc w:val="both"/>
        <w:rPr>
          <w:rFonts w:ascii="Arial" w:hAnsi="Arial" w:cs="Arial"/>
          <w:sz w:val="20"/>
          <w:lang w:val="sl-SI"/>
        </w:rPr>
      </w:pPr>
      <w:r>
        <w:rPr>
          <w:rFonts w:ascii="Arial" w:hAnsi="Arial" w:cs="Arial"/>
          <w:sz w:val="20"/>
          <w:lang w:val="sl-SI"/>
        </w:rPr>
        <w:t>pravico distribuiranja;</w:t>
      </w:r>
    </w:p>
    <w:p w14:paraId="0C766614" w14:textId="2765CDAF" w:rsidR="00530325" w:rsidRPr="00205E79" w:rsidRDefault="00E85209" w:rsidP="00205E79">
      <w:pPr>
        <w:numPr>
          <w:ilvl w:val="0"/>
          <w:numId w:val="4"/>
        </w:numPr>
        <w:jc w:val="both"/>
        <w:rPr>
          <w:rFonts w:ascii="Arial" w:hAnsi="Arial" w:cs="Arial"/>
          <w:sz w:val="20"/>
          <w:lang w:val="sl-SI"/>
        </w:rPr>
      </w:pPr>
      <w:r>
        <w:rPr>
          <w:rFonts w:ascii="Arial" w:hAnsi="Arial" w:cs="Arial"/>
          <w:sz w:val="20"/>
          <w:lang w:val="sl-SI"/>
        </w:rPr>
        <w:t>pravico javnega izvajanja;</w:t>
      </w:r>
    </w:p>
    <w:p w14:paraId="3536C6BD" w14:textId="728613AA" w:rsidR="00530325" w:rsidRPr="00205E79" w:rsidRDefault="00E85209" w:rsidP="00205E79">
      <w:pPr>
        <w:numPr>
          <w:ilvl w:val="0"/>
          <w:numId w:val="4"/>
        </w:numPr>
        <w:jc w:val="both"/>
        <w:rPr>
          <w:rFonts w:ascii="Arial" w:hAnsi="Arial" w:cs="Arial"/>
          <w:sz w:val="20"/>
          <w:lang w:val="sl-SI"/>
        </w:rPr>
      </w:pPr>
      <w:r>
        <w:rPr>
          <w:rFonts w:ascii="Arial" w:hAnsi="Arial" w:cs="Arial"/>
          <w:sz w:val="20"/>
          <w:lang w:val="sl-SI"/>
        </w:rPr>
        <w:t>pravico javnega prenašanja;</w:t>
      </w:r>
    </w:p>
    <w:p w14:paraId="1173005A" w14:textId="0E7D6040" w:rsidR="00530325" w:rsidRPr="00205E79" w:rsidRDefault="00E85209" w:rsidP="00205E79">
      <w:pPr>
        <w:numPr>
          <w:ilvl w:val="0"/>
          <w:numId w:val="4"/>
        </w:numPr>
        <w:jc w:val="both"/>
        <w:rPr>
          <w:rFonts w:ascii="Arial" w:hAnsi="Arial" w:cs="Arial"/>
          <w:sz w:val="20"/>
          <w:lang w:val="sl-SI"/>
        </w:rPr>
      </w:pPr>
      <w:r>
        <w:rPr>
          <w:rFonts w:ascii="Arial" w:hAnsi="Arial" w:cs="Arial"/>
          <w:sz w:val="20"/>
          <w:lang w:val="sl-SI"/>
        </w:rPr>
        <w:t>pravico javnega prikazovanja;</w:t>
      </w:r>
    </w:p>
    <w:p w14:paraId="03E13F50" w14:textId="76A2B6F0" w:rsidR="00530325" w:rsidRPr="00205E79" w:rsidRDefault="00530325" w:rsidP="00205E79">
      <w:pPr>
        <w:numPr>
          <w:ilvl w:val="0"/>
          <w:numId w:val="4"/>
        </w:numPr>
        <w:jc w:val="both"/>
        <w:rPr>
          <w:rFonts w:ascii="Arial" w:hAnsi="Arial" w:cs="Arial"/>
          <w:sz w:val="20"/>
          <w:lang w:val="sl-SI"/>
        </w:rPr>
      </w:pPr>
      <w:r w:rsidRPr="00205E79">
        <w:rPr>
          <w:rFonts w:ascii="Arial" w:hAnsi="Arial" w:cs="Arial"/>
          <w:sz w:val="20"/>
          <w:lang w:val="sl-SI"/>
        </w:rPr>
        <w:t>pr</w:t>
      </w:r>
      <w:r w:rsidR="00E85209">
        <w:rPr>
          <w:rFonts w:ascii="Arial" w:hAnsi="Arial" w:cs="Arial"/>
          <w:sz w:val="20"/>
          <w:lang w:val="sl-SI"/>
        </w:rPr>
        <w:t>avico dajanja na voljo javnosti;</w:t>
      </w:r>
    </w:p>
    <w:p w14:paraId="73467F88" w14:textId="1D13D95C" w:rsidR="00530325" w:rsidRPr="00205E79" w:rsidRDefault="00E85209" w:rsidP="00205E79">
      <w:pPr>
        <w:numPr>
          <w:ilvl w:val="0"/>
          <w:numId w:val="4"/>
        </w:numPr>
        <w:jc w:val="both"/>
        <w:rPr>
          <w:rFonts w:ascii="Arial" w:hAnsi="Arial" w:cs="Arial"/>
          <w:sz w:val="20"/>
          <w:lang w:val="sl-SI"/>
        </w:rPr>
      </w:pPr>
      <w:r>
        <w:rPr>
          <w:rFonts w:ascii="Arial" w:hAnsi="Arial" w:cs="Arial"/>
          <w:sz w:val="20"/>
          <w:lang w:val="sl-SI"/>
        </w:rPr>
        <w:t>pravico predelave;</w:t>
      </w:r>
    </w:p>
    <w:p w14:paraId="72976955" w14:textId="3E78946E" w:rsidR="00530325" w:rsidRPr="00205E79" w:rsidRDefault="00530325" w:rsidP="00205E79">
      <w:pPr>
        <w:numPr>
          <w:ilvl w:val="0"/>
          <w:numId w:val="4"/>
        </w:numPr>
        <w:jc w:val="both"/>
        <w:rPr>
          <w:rFonts w:ascii="Arial" w:hAnsi="Arial" w:cs="Arial"/>
          <w:sz w:val="20"/>
          <w:lang w:val="sl-SI"/>
        </w:rPr>
      </w:pPr>
      <w:r w:rsidRPr="00205E79">
        <w:rPr>
          <w:rFonts w:ascii="Arial" w:hAnsi="Arial" w:cs="Arial"/>
          <w:sz w:val="20"/>
          <w:lang w:val="sl-SI"/>
        </w:rPr>
        <w:t>prav</w:t>
      </w:r>
      <w:r w:rsidR="00E85209">
        <w:rPr>
          <w:rFonts w:ascii="Arial" w:hAnsi="Arial" w:cs="Arial"/>
          <w:sz w:val="20"/>
          <w:lang w:val="sl-SI"/>
        </w:rPr>
        <w:t>ico uporabe v predelani obliki;</w:t>
      </w:r>
    </w:p>
    <w:p w14:paraId="35B0D57F" w14:textId="77777777" w:rsidR="00530325" w:rsidRPr="00205E79" w:rsidRDefault="00530325" w:rsidP="00205E79">
      <w:pPr>
        <w:numPr>
          <w:ilvl w:val="0"/>
          <w:numId w:val="4"/>
        </w:numPr>
        <w:jc w:val="both"/>
        <w:rPr>
          <w:rFonts w:ascii="Arial" w:hAnsi="Arial" w:cs="Arial"/>
          <w:sz w:val="20"/>
          <w:lang w:val="sl-SI"/>
        </w:rPr>
      </w:pPr>
      <w:r w:rsidRPr="00205E79">
        <w:rPr>
          <w:rFonts w:ascii="Arial" w:hAnsi="Arial" w:cs="Arial"/>
          <w:sz w:val="20"/>
          <w:lang w:val="sl-SI"/>
        </w:rPr>
        <w:t>pravico dostopa in izročitve.</w:t>
      </w:r>
    </w:p>
    <w:p w14:paraId="5BFB271A" w14:textId="77777777" w:rsidR="00530325" w:rsidRPr="00F24B1D" w:rsidRDefault="00530325" w:rsidP="00530325">
      <w:pPr>
        <w:pStyle w:val="Telobesedila"/>
        <w:spacing w:line="288" w:lineRule="auto"/>
        <w:rPr>
          <w:rFonts w:cs="Arial"/>
          <w:sz w:val="20"/>
        </w:rPr>
      </w:pPr>
    </w:p>
    <w:p w14:paraId="4D17F29A" w14:textId="0FCACA2F" w:rsidR="00530325" w:rsidRPr="00F24B1D" w:rsidRDefault="00ED0BB9" w:rsidP="00530325">
      <w:pPr>
        <w:pStyle w:val="Telobesedila"/>
        <w:spacing w:line="288" w:lineRule="auto"/>
        <w:rPr>
          <w:rFonts w:cs="Arial"/>
          <w:sz w:val="20"/>
        </w:rPr>
      </w:pPr>
      <w:r w:rsidRPr="00F24B1D">
        <w:rPr>
          <w:rFonts w:cs="Arial"/>
          <w:sz w:val="20"/>
        </w:rPr>
        <w:t>Izvajalec</w:t>
      </w:r>
      <w:r w:rsidR="00DE10FA" w:rsidRPr="00F24B1D">
        <w:rPr>
          <w:rFonts w:cs="Arial"/>
          <w:sz w:val="20"/>
        </w:rPr>
        <w:t xml:space="preserve">, </w:t>
      </w:r>
      <w:r w:rsidRPr="00F24B1D">
        <w:rPr>
          <w:rFonts w:cs="Arial"/>
          <w:sz w:val="20"/>
        </w:rPr>
        <w:t>Naročnik</w:t>
      </w:r>
      <w:r w:rsidR="00DE10FA" w:rsidRPr="00F24B1D">
        <w:rPr>
          <w:rFonts w:cs="Arial"/>
          <w:sz w:val="20"/>
        </w:rPr>
        <w:t xml:space="preserve"> in </w:t>
      </w:r>
      <w:r w:rsidRPr="00F24B1D">
        <w:rPr>
          <w:rFonts w:cs="Arial"/>
          <w:sz w:val="20"/>
        </w:rPr>
        <w:t>Soinvestitor</w:t>
      </w:r>
      <w:r w:rsidR="00530325" w:rsidRPr="00F24B1D">
        <w:rPr>
          <w:rFonts w:cs="Arial"/>
          <w:sz w:val="20"/>
        </w:rPr>
        <w:t xml:space="preserve"> soglaša</w:t>
      </w:r>
      <w:r w:rsidR="00DE10FA" w:rsidRPr="00F24B1D">
        <w:rPr>
          <w:rFonts w:cs="Arial"/>
          <w:sz w:val="20"/>
        </w:rPr>
        <w:t>jo</w:t>
      </w:r>
      <w:r w:rsidR="00530325" w:rsidRPr="00F24B1D">
        <w:rPr>
          <w:rFonts w:cs="Arial"/>
          <w:sz w:val="20"/>
        </w:rPr>
        <w:t xml:space="preserve">, da </w:t>
      </w:r>
      <w:r w:rsidRPr="00F24B1D">
        <w:rPr>
          <w:rFonts w:cs="Arial"/>
          <w:sz w:val="20"/>
        </w:rPr>
        <w:t>Naročnik</w:t>
      </w:r>
      <w:r w:rsidR="00DE10FA" w:rsidRPr="00F24B1D">
        <w:rPr>
          <w:rFonts w:cs="Arial"/>
          <w:sz w:val="20"/>
        </w:rPr>
        <w:t xml:space="preserve"> in </w:t>
      </w:r>
      <w:r w:rsidRPr="00F24B1D">
        <w:rPr>
          <w:rFonts w:cs="Arial"/>
          <w:sz w:val="20"/>
        </w:rPr>
        <w:t>Soinvestitor</w:t>
      </w:r>
      <w:r w:rsidR="00530325" w:rsidRPr="00F24B1D">
        <w:rPr>
          <w:rFonts w:cs="Arial"/>
          <w:sz w:val="20"/>
        </w:rPr>
        <w:t xml:space="preserve"> materialne avtorske pravice ali druge pravice avtorja, ki jih je pridobil po tej pogodbi, prenese naprej na tretje osebe.</w:t>
      </w:r>
    </w:p>
    <w:p w14:paraId="2AC2D5D6" w14:textId="77777777" w:rsidR="00530325" w:rsidRPr="00F24B1D" w:rsidRDefault="00530325" w:rsidP="00530325">
      <w:pPr>
        <w:pStyle w:val="Telobesedila"/>
        <w:spacing w:line="288" w:lineRule="auto"/>
        <w:rPr>
          <w:rFonts w:cs="Arial"/>
          <w:sz w:val="20"/>
        </w:rPr>
      </w:pPr>
    </w:p>
    <w:p w14:paraId="0F924F0F" w14:textId="77777777" w:rsidR="00530325" w:rsidRPr="00F24B1D" w:rsidRDefault="00530325" w:rsidP="00530325">
      <w:pPr>
        <w:pStyle w:val="Telobesedila"/>
        <w:spacing w:line="288" w:lineRule="auto"/>
        <w:rPr>
          <w:rFonts w:cs="Arial"/>
          <w:sz w:val="20"/>
        </w:rPr>
      </w:pPr>
      <w:r w:rsidRPr="00F24B1D">
        <w:rPr>
          <w:rFonts w:cs="Arial"/>
          <w:sz w:val="20"/>
        </w:rPr>
        <w:t>Moralne avtorske pravice ostanejo avtorju skladno z Zakonom o avtorskih in sorodnih pravicah.</w:t>
      </w:r>
    </w:p>
    <w:p w14:paraId="7AEF9D88" w14:textId="77777777" w:rsidR="00530325" w:rsidRPr="00F24B1D" w:rsidRDefault="00530325" w:rsidP="00530325">
      <w:pPr>
        <w:pStyle w:val="Telobesedila"/>
        <w:spacing w:line="288" w:lineRule="auto"/>
        <w:rPr>
          <w:rFonts w:cs="Arial"/>
          <w:sz w:val="20"/>
        </w:rPr>
      </w:pPr>
    </w:p>
    <w:p w14:paraId="557B5541" w14:textId="4F62CB52" w:rsidR="00530325" w:rsidRPr="00F24B1D" w:rsidRDefault="00530325" w:rsidP="00530325">
      <w:pPr>
        <w:pStyle w:val="Telobesedila"/>
        <w:spacing w:line="288" w:lineRule="auto"/>
        <w:rPr>
          <w:rFonts w:cs="Arial"/>
          <w:sz w:val="20"/>
        </w:rPr>
      </w:pPr>
      <w:r w:rsidRPr="00F24B1D">
        <w:rPr>
          <w:rFonts w:cs="Arial"/>
          <w:sz w:val="20"/>
        </w:rPr>
        <w:t xml:space="preserve">V izogib dvomom pogodbeni stranki določata, da skupna pogodbena cena za izvedbo del, ki so predmet te pogodbe, in je navedena v 4. členu te pogodbe, že vsebuje znesek avtorskega honorarja. Skladno z navedenim za prenos materialnih avtorskih pravic in drugih pravic avtorja po tej pogodbi </w:t>
      </w:r>
      <w:r w:rsidR="00ED0BB9" w:rsidRPr="00F24B1D">
        <w:rPr>
          <w:rFonts w:cs="Arial"/>
          <w:sz w:val="20"/>
        </w:rPr>
        <w:t>Naročnik</w:t>
      </w:r>
      <w:r w:rsidRPr="00F24B1D">
        <w:rPr>
          <w:rFonts w:cs="Arial"/>
          <w:sz w:val="20"/>
        </w:rPr>
        <w:t xml:space="preserve"> </w:t>
      </w:r>
      <w:r w:rsidR="000C34F2" w:rsidRPr="00F24B1D">
        <w:rPr>
          <w:rFonts w:cs="Arial"/>
          <w:sz w:val="20"/>
        </w:rPr>
        <w:t xml:space="preserve">in Soinvestitor </w:t>
      </w:r>
      <w:r w:rsidRPr="00F24B1D">
        <w:rPr>
          <w:rFonts w:cs="Arial"/>
          <w:sz w:val="20"/>
        </w:rPr>
        <w:t>izvajalcu torej ne dolguje</w:t>
      </w:r>
      <w:r w:rsidR="000C34F2" w:rsidRPr="00F24B1D">
        <w:rPr>
          <w:rFonts w:cs="Arial"/>
          <w:sz w:val="20"/>
        </w:rPr>
        <w:t>ta</w:t>
      </w:r>
      <w:r w:rsidRPr="00F24B1D">
        <w:rPr>
          <w:rFonts w:cs="Arial"/>
          <w:sz w:val="20"/>
        </w:rPr>
        <w:t xml:space="preserve"> dodatnega plačila.</w:t>
      </w:r>
    </w:p>
    <w:p w14:paraId="77827959" w14:textId="77777777" w:rsidR="00530325" w:rsidRPr="00F24B1D" w:rsidRDefault="00530325">
      <w:pPr>
        <w:jc w:val="both"/>
        <w:rPr>
          <w:rFonts w:ascii="Arial" w:hAnsi="Arial" w:cs="Arial"/>
          <w:sz w:val="20"/>
          <w:lang w:val="sl-SI"/>
        </w:rPr>
      </w:pPr>
    </w:p>
    <w:p w14:paraId="63764A42" w14:textId="77777777" w:rsidR="00D60A24" w:rsidRPr="00F24B1D" w:rsidRDefault="00D60A24">
      <w:pPr>
        <w:jc w:val="both"/>
        <w:rPr>
          <w:rFonts w:ascii="Arial" w:hAnsi="Arial" w:cs="Arial"/>
          <w:sz w:val="20"/>
          <w:lang w:val="sl-SI"/>
        </w:rPr>
      </w:pPr>
    </w:p>
    <w:p w14:paraId="4C0BBACA" w14:textId="6C5DFF6F" w:rsidR="00D60A24" w:rsidRPr="00F24B1D" w:rsidRDefault="00530325" w:rsidP="00E85209">
      <w:pPr>
        <w:numPr>
          <w:ilvl w:val="12"/>
          <w:numId w:val="0"/>
        </w:numPr>
        <w:jc w:val="center"/>
        <w:rPr>
          <w:rFonts w:ascii="Arial" w:hAnsi="Arial" w:cs="Arial"/>
          <w:b/>
          <w:sz w:val="20"/>
          <w:lang w:val="sl-SI"/>
        </w:rPr>
      </w:pPr>
      <w:r w:rsidRPr="00F24B1D">
        <w:rPr>
          <w:rFonts w:ascii="Arial" w:hAnsi="Arial" w:cs="Arial"/>
          <w:b/>
          <w:sz w:val="20"/>
          <w:lang w:val="sl-SI"/>
        </w:rPr>
        <w:t>X</w:t>
      </w:r>
      <w:r w:rsidR="0027488A" w:rsidRPr="00F24B1D">
        <w:rPr>
          <w:rFonts w:ascii="Arial" w:hAnsi="Arial" w:cs="Arial"/>
          <w:b/>
          <w:sz w:val="20"/>
          <w:lang w:val="sl-SI"/>
        </w:rPr>
        <w:t>II</w:t>
      </w:r>
      <w:r w:rsidR="00D60A24" w:rsidRPr="00F24B1D">
        <w:rPr>
          <w:rFonts w:ascii="Arial" w:hAnsi="Arial" w:cs="Arial"/>
          <w:b/>
          <w:sz w:val="20"/>
          <w:lang w:val="sl-SI"/>
        </w:rPr>
        <w:t>. REŠEVANJE SPOROV</w:t>
      </w:r>
    </w:p>
    <w:p w14:paraId="7909B80A" w14:textId="77777777" w:rsidR="00530325" w:rsidRPr="00F24B1D" w:rsidRDefault="00530325" w:rsidP="00205E79">
      <w:pPr>
        <w:rPr>
          <w:rFonts w:ascii="Arial" w:hAnsi="Arial" w:cs="Arial"/>
          <w:b/>
          <w:sz w:val="20"/>
          <w:lang w:val="sl-SI"/>
        </w:rPr>
      </w:pPr>
    </w:p>
    <w:p w14:paraId="04E63D9D" w14:textId="1FE72F50" w:rsidR="00D60A24" w:rsidRDefault="00D60A24">
      <w:pPr>
        <w:spacing w:before="120" w:after="120"/>
        <w:ind w:left="504" w:hanging="504"/>
        <w:jc w:val="center"/>
        <w:rPr>
          <w:rFonts w:ascii="Arial" w:hAnsi="Arial" w:cs="Arial"/>
          <w:i/>
          <w:sz w:val="20"/>
          <w:lang w:val="sl-SI"/>
        </w:rPr>
      </w:pPr>
      <w:r w:rsidRPr="00F24B1D">
        <w:rPr>
          <w:rFonts w:ascii="Arial" w:hAnsi="Arial" w:cs="Arial"/>
          <w:i/>
          <w:sz w:val="20"/>
          <w:lang w:val="sl-SI"/>
        </w:rPr>
        <w:t>1</w:t>
      </w:r>
      <w:r w:rsidR="0027488A" w:rsidRPr="00F24B1D">
        <w:rPr>
          <w:rFonts w:ascii="Arial" w:hAnsi="Arial" w:cs="Arial"/>
          <w:i/>
          <w:sz w:val="20"/>
          <w:lang w:val="sl-SI"/>
        </w:rPr>
        <w:t>6</w:t>
      </w:r>
      <w:r w:rsidRPr="00F24B1D">
        <w:rPr>
          <w:rFonts w:ascii="Arial" w:hAnsi="Arial" w:cs="Arial"/>
          <w:i/>
          <w:sz w:val="20"/>
          <w:lang w:val="sl-SI"/>
        </w:rPr>
        <w:t>. člen</w:t>
      </w:r>
    </w:p>
    <w:p w14:paraId="030EC14C" w14:textId="77777777" w:rsidR="00D0725A" w:rsidRPr="00D0725A" w:rsidRDefault="00D0725A" w:rsidP="00D0725A">
      <w:pPr>
        <w:rPr>
          <w:rFonts w:ascii="Arial" w:hAnsi="Arial" w:cs="Arial"/>
          <w:b/>
          <w:sz w:val="20"/>
          <w:lang w:val="sl-SI"/>
        </w:rPr>
      </w:pPr>
    </w:p>
    <w:p w14:paraId="0FD66BC2" w14:textId="470A625D" w:rsidR="00D60A24" w:rsidRPr="00F24B1D" w:rsidRDefault="00D60A24">
      <w:pPr>
        <w:jc w:val="both"/>
        <w:rPr>
          <w:rFonts w:ascii="Arial" w:hAnsi="Arial" w:cs="Arial"/>
          <w:sz w:val="20"/>
          <w:lang w:val="sl-SI"/>
        </w:rPr>
      </w:pPr>
      <w:r w:rsidRPr="00F24B1D">
        <w:rPr>
          <w:rFonts w:ascii="Arial" w:hAnsi="Arial" w:cs="Arial"/>
          <w:sz w:val="20"/>
          <w:lang w:val="sl-SI"/>
        </w:rPr>
        <w:t>Morebitne nastale spore bo</w:t>
      </w:r>
      <w:r w:rsidR="00460696" w:rsidRPr="00F24B1D">
        <w:rPr>
          <w:rFonts w:ascii="Arial" w:hAnsi="Arial" w:cs="Arial"/>
          <w:sz w:val="20"/>
          <w:lang w:val="sl-SI"/>
        </w:rPr>
        <w:t>d</w:t>
      </w:r>
      <w:r w:rsidR="00DE10FA" w:rsidRPr="00F24B1D">
        <w:rPr>
          <w:rFonts w:ascii="Arial" w:hAnsi="Arial" w:cs="Arial"/>
          <w:sz w:val="20"/>
          <w:lang w:val="sl-SI"/>
        </w:rPr>
        <w:t>o</w:t>
      </w:r>
      <w:r w:rsidRPr="00F24B1D">
        <w:rPr>
          <w:rFonts w:ascii="Arial" w:hAnsi="Arial" w:cs="Arial"/>
          <w:sz w:val="20"/>
          <w:lang w:val="sl-SI"/>
        </w:rPr>
        <w:t xml:space="preserve"> pogodben</w:t>
      </w:r>
      <w:r w:rsidR="00DE10FA" w:rsidRPr="00F24B1D">
        <w:rPr>
          <w:rFonts w:ascii="Arial" w:hAnsi="Arial" w:cs="Arial"/>
          <w:sz w:val="20"/>
          <w:lang w:val="sl-SI"/>
        </w:rPr>
        <w:t>e</w:t>
      </w:r>
      <w:r w:rsidRPr="00F24B1D">
        <w:rPr>
          <w:rFonts w:ascii="Arial" w:hAnsi="Arial" w:cs="Arial"/>
          <w:sz w:val="20"/>
          <w:lang w:val="sl-SI"/>
        </w:rPr>
        <w:t xml:space="preserve"> strank</w:t>
      </w:r>
      <w:r w:rsidR="00DE10FA" w:rsidRPr="00F24B1D">
        <w:rPr>
          <w:rFonts w:ascii="Arial" w:hAnsi="Arial" w:cs="Arial"/>
          <w:sz w:val="20"/>
          <w:lang w:val="sl-SI"/>
        </w:rPr>
        <w:t>e</w:t>
      </w:r>
      <w:r w:rsidRPr="00F24B1D">
        <w:rPr>
          <w:rFonts w:ascii="Arial" w:hAnsi="Arial" w:cs="Arial"/>
          <w:sz w:val="20"/>
          <w:lang w:val="sl-SI"/>
        </w:rPr>
        <w:t xml:space="preserve"> skušal</w:t>
      </w:r>
      <w:r w:rsidR="00DE10FA" w:rsidRPr="00F24B1D">
        <w:rPr>
          <w:rFonts w:ascii="Arial" w:hAnsi="Arial" w:cs="Arial"/>
          <w:sz w:val="20"/>
          <w:lang w:val="sl-SI"/>
        </w:rPr>
        <w:t>e</w:t>
      </w:r>
      <w:r w:rsidRPr="00F24B1D">
        <w:rPr>
          <w:rFonts w:ascii="Arial" w:hAnsi="Arial" w:cs="Arial"/>
          <w:sz w:val="20"/>
          <w:lang w:val="sl-SI"/>
        </w:rPr>
        <w:t xml:space="preserve"> rešiti sporazumno. V nasprotnem primeru lahko vsaka pogodbena stranka sproži spor pri stvarno pristojnem sodišču v Ljubljani.</w:t>
      </w:r>
    </w:p>
    <w:p w14:paraId="2FF09C0A" w14:textId="56E0560C" w:rsidR="00A02D17" w:rsidRPr="00F24B1D" w:rsidRDefault="00A02D17">
      <w:pPr>
        <w:jc w:val="both"/>
        <w:rPr>
          <w:rFonts w:ascii="Arial" w:hAnsi="Arial" w:cs="Arial"/>
          <w:sz w:val="20"/>
          <w:lang w:val="sl-SI"/>
        </w:rPr>
      </w:pPr>
    </w:p>
    <w:p w14:paraId="7751E984" w14:textId="77777777" w:rsidR="00BC534A" w:rsidRPr="00F24B1D" w:rsidRDefault="00BC534A">
      <w:pPr>
        <w:jc w:val="both"/>
        <w:rPr>
          <w:rFonts w:ascii="Arial" w:hAnsi="Arial" w:cs="Arial"/>
          <w:sz w:val="20"/>
          <w:lang w:val="sl-SI"/>
        </w:rPr>
      </w:pPr>
    </w:p>
    <w:p w14:paraId="3C9EE5B4" w14:textId="07EB00FB" w:rsidR="00A02D17" w:rsidRPr="00E85209" w:rsidRDefault="00A02D17" w:rsidP="00E85209">
      <w:pPr>
        <w:numPr>
          <w:ilvl w:val="12"/>
          <w:numId w:val="0"/>
        </w:numPr>
        <w:jc w:val="center"/>
        <w:rPr>
          <w:rFonts w:ascii="Arial" w:hAnsi="Arial" w:cs="Arial"/>
          <w:b/>
          <w:sz w:val="20"/>
          <w:lang w:val="sl-SI"/>
        </w:rPr>
      </w:pPr>
      <w:r w:rsidRPr="00E85209">
        <w:rPr>
          <w:rFonts w:ascii="Arial" w:hAnsi="Arial" w:cs="Arial"/>
          <w:b/>
          <w:sz w:val="20"/>
          <w:lang w:val="sl-SI"/>
        </w:rPr>
        <w:t>X</w:t>
      </w:r>
      <w:r w:rsidR="0027488A" w:rsidRPr="00E85209">
        <w:rPr>
          <w:rFonts w:ascii="Arial" w:hAnsi="Arial" w:cs="Arial"/>
          <w:b/>
          <w:sz w:val="20"/>
          <w:lang w:val="sl-SI"/>
        </w:rPr>
        <w:t>III</w:t>
      </w:r>
      <w:r w:rsidRPr="00E85209">
        <w:rPr>
          <w:rFonts w:ascii="Arial" w:hAnsi="Arial" w:cs="Arial"/>
          <w:b/>
          <w:sz w:val="20"/>
          <w:lang w:val="sl-SI"/>
        </w:rPr>
        <w:t>. ODSTOP OD POGODBE</w:t>
      </w:r>
    </w:p>
    <w:p w14:paraId="36DEFB77" w14:textId="77777777" w:rsidR="00A02D17" w:rsidRPr="00F24B1D" w:rsidRDefault="00A02D17" w:rsidP="00D0725A">
      <w:pPr>
        <w:rPr>
          <w:rFonts w:ascii="Arial" w:hAnsi="Arial" w:cs="Arial"/>
          <w:bCs/>
          <w:sz w:val="20"/>
          <w:lang w:val="sl-SI"/>
        </w:rPr>
      </w:pPr>
    </w:p>
    <w:p w14:paraId="79E508FD" w14:textId="718E6A86" w:rsidR="00A02D17" w:rsidRDefault="0027488A" w:rsidP="008A6749">
      <w:pPr>
        <w:spacing w:before="120" w:after="120"/>
        <w:ind w:left="504" w:hanging="504"/>
        <w:jc w:val="center"/>
        <w:rPr>
          <w:rFonts w:ascii="Arial" w:hAnsi="Arial" w:cs="Arial"/>
          <w:i/>
          <w:sz w:val="20"/>
          <w:lang w:val="sl-SI"/>
        </w:rPr>
      </w:pPr>
      <w:r w:rsidRPr="00F24B1D">
        <w:rPr>
          <w:rFonts w:ascii="Arial" w:hAnsi="Arial" w:cs="Arial"/>
          <w:i/>
          <w:sz w:val="20"/>
          <w:lang w:val="sl-SI"/>
        </w:rPr>
        <w:t>17. člen</w:t>
      </w:r>
    </w:p>
    <w:p w14:paraId="7F998917" w14:textId="77777777" w:rsidR="00D0725A" w:rsidRPr="00D0725A" w:rsidRDefault="00D0725A" w:rsidP="00D0725A">
      <w:pPr>
        <w:jc w:val="both"/>
        <w:rPr>
          <w:rFonts w:ascii="Arial" w:hAnsi="Arial" w:cs="Arial"/>
          <w:sz w:val="20"/>
          <w:lang w:val="sl-SI"/>
        </w:rPr>
      </w:pPr>
    </w:p>
    <w:p w14:paraId="6296C107" w14:textId="77777777" w:rsidR="00A02D17" w:rsidRPr="00F24B1D" w:rsidRDefault="00A02D17" w:rsidP="00A02D17">
      <w:pPr>
        <w:overflowPunct w:val="0"/>
        <w:autoSpaceDE w:val="0"/>
        <w:autoSpaceDN w:val="0"/>
        <w:adjustRightInd w:val="0"/>
        <w:spacing w:line="288" w:lineRule="auto"/>
        <w:jc w:val="both"/>
        <w:textAlignment w:val="baseline"/>
        <w:rPr>
          <w:rFonts w:ascii="Arial" w:hAnsi="Arial" w:cs="Arial"/>
          <w:sz w:val="20"/>
          <w:lang w:val="sl-SI"/>
        </w:rPr>
      </w:pPr>
      <w:r w:rsidRPr="00F24B1D">
        <w:rPr>
          <w:rFonts w:ascii="Arial" w:hAnsi="Arial" w:cs="Arial"/>
          <w:sz w:val="20"/>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 in nastalo škodo.</w:t>
      </w:r>
    </w:p>
    <w:p w14:paraId="4C7811C5" w14:textId="77777777" w:rsidR="00A02D17" w:rsidRPr="00F24B1D" w:rsidRDefault="00A02D17" w:rsidP="00A02D17">
      <w:pPr>
        <w:overflowPunct w:val="0"/>
        <w:autoSpaceDE w:val="0"/>
        <w:autoSpaceDN w:val="0"/>
        <w:adjustRightInd w:val="0"/>
        <w:spacing w:line="288" w:lineRule="auto"/>
        <w:jc w:val="both"/>
        <w:textAlignment w:val="baseline"/>
        <w:rPr>
          <w:rFonts w:ascii="Arial" w:hAnsi="Arial" w:cs="Arial"/>
          <w:sz w:val="20"/>
          <w:lang w:val="sl-SI"/>
        </w:rPr>
      </w:pPr>
    </w:p>
    <w:p w14:paraId="354E7F72" w14:textId="1CA43BCF" w:rsidR="00A02D17" w:rsidRDefault="00ED0BB9" w:rsidP="00A02D17">
      <w:pPr>
        <w:spacing w:line="288" w:lineRule="auto"/>
        <w:jc w:val="both"/>
        <w:rPr>
          <w:rFonts w:ascii="Arial" w:hAnsi="Arial" w:cs="Arial"/>
          <w:sz w:val="20"/>
          <w:lang w:val="sl-SI"/>
        </w:rPr>
      </w:pPr>
      <w:r w:rsidRPr="00F24B1D">
        <w:rPr>
          <w:rFonts w:ascii="Arial" w:hAnsi="Arial" w:cs="Arial"/>
          <w:sz w:val="20"/>
          <w:lang w:val="sl-SI"/>
        </w:rPr>
        <w:t>Naročnik</w:t>
      </w:r>
      <w:r w:rsidR="00A02D17" w:rsidRPr="00F24B1D">
        <w:rPr>
          <w:rFonts w:ascii="Arial" w:hAnsi="Arial" w:cs="Arial"/>
          <w:sz w:val="20"/>
          <w:lang w:val="sl-SI"/>
        </w:rPr>
        <w:t xml:space="preserve"> lahko s pisnim obvestilom, ki ga pošlje izvajalcu, odstopi od pogodbe, ne da bi s tem omejeval druge pravice ali pravna sredstva, ki jih ima na voljo, če:</w:t>
      </w:r>
    </w:p>
    <w:p w14:paraId="639746EB" w14:textId="77777777" w:rsidR="00E85209" w:rsidRPr="00F24B1D" w:rsidRDefault="00E85209" w:rsidP="00A02D17">
      <w:pPr>
        <w:spacing w:line="288" w:lineRule="auto"/>
        <w:jc w:val="both"/>
        <w:rPr>
          <w:rFonts w:ascii="Arial" w:hAnsi="Arial" w:cs="Arial"/>
          <w:sz w:val="20"/>
          <w:lang w:val="sl-SI"/>
        </w:rPr>
      </w:pPr>
    </w:p>
    <w:p w14:paraId="1F7BF9D4" w14:textId="7875C2F0" w:rsidR="00A02D17" w:rsidRPr="00F24B1D" w:rsidRDefault="00ED0BB9" w:rsidP="00205E79">
      <w:pPr>
        <w:numPr>
          <w:ilvl w:val="0"/>
          <w:numId w:val="4"/>
        </w:numPr>
        <w:jc w:val="both"/>
        <w:rPr>
          <w:rFonts w:ascii="Arial" w:hAnsi="Arial" w:cs="Arial"/>
          <w:sz w:val="20"/>
          <w:lang w:val="sl-SI"/>
        </w:rPr>
      </w:pPr>
      <w:r w:rsidRPr="00F24B1D">
        <w:rPr>
          <w:rFonts w:ascii="Arial" w:hAnsi="Arial" w:cs="Arial"/>
          <w:sz w:val="20"/>
          <w:lang w:val="sl-SI"/>
        </w:rPr>
        <w:t>Izvajalec</w:t>
      </w:r>
      <w:r w:rsidR="00A02D17" w:rsidRPr="00F24B1D">
        <w:rPr>
          <w:rFonts w:ascii="Arial" w:hAnsi="Arial" w:cs="Arial"/>
          <w:sz w:val="20"/>
          <w:lang w:val="sl-SI"/>
        </w:rPr>
        <w:t xml:space="preserve">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w:t>
      </w:r>
      <w:r w:rsidRPr="00F24B1D">
        <w:rPr>
          <w:rFonts w:ascii="Arial" w:hAnsi="Arial" w:cs="Arial"/>
          <w:sz w:val="20"/>
          <w:lang w:val="sl-SI"/>
        </w:rPr>
        <w:t>Izvajalec</w:t>
      </w:r>
      <w:r w:rsidR="00A02D17" w:rsidRPr="00F24B1D">
        <w:rPr>
          <w:rFonts w:ascii="Arial" w:hAnsi="Arial" w:cs="Arial"/>
          <w:sz w:val="20"/>
          <w:lang w:val="sl-SI"/>
        </w:rPr>
        <w:t xml:space="preserve"> sproži oziroma se proti njemu sproži podo</w:t>
      </w:r>
      <w:r w:rsidR="00E85209">
        <w:rPr>
          <w:rFonts w:ascii="Arial" w:hAnsi="Arial" w:cs="Arial"/>
          <w:sz w:val="20"/>
          <w:lang w:val="sl-SI"/>
        </w:rPr>
        <w:t>bno dejanje kot rezultat dolga;</w:t>
      </w:r>
    </w:p>
    <w:p w14:paraId="722C0371" w14:textId="0933DFE2" w:rsidR="00A02D17" w:rsidRPr="00F24B1D" w:rsidRDefault="00ED0BB9" w:rsidP="00205E79">
      <w:pPr>
        <w:numPr>
          <w:ilvl w:val="0"/>
          <w:numId w:val="4"/>
        </w:numPr>
        <w:jc w:val="both"/>
        <w:rPr>
          <w:rFonts w:ascii="Arial" w:hAnsi="Arial" w:cs="Arial"/>
          <w:sz w:val="20"/>
          <w:lang w:val="sl-SI"/>
        </w:rPr>
      </w:pPr>
      <w:r w:rsidRPr="00F24B1D">
        <w:rPr>
          <w:rFonts w:ascii="Arial" w:hAnsi="Arial" w:cs="Arial"/>
          <w:sz w:val="20"/>
          <w:lang w:val="sl-SI"/>
        </w:rPr>
        <w:t>Izvajalec</w:t>
      </w:r>
      <w:r w:rsidR="00A02D17" w:rsidRPr="00F24B1D">
        <w:rPr>
          <w:rFonts w:ascii="Arial" w:hAnsi="Arial" w:cs="Arial"/>
          <w:sz w:val="20"/>
          <w:lang w:val="sl-SI"/>
        </w:rPr>
        <w:t xml:space="preserve"> prenese pogodbo ali katerokoli pravico ali interes, ki izvira iz pogodbe, brez soglasja </w:t>
      </w:r>
      <w:r w:rsidRPr="00F24B1D">
        <w:rPr>
          <w:rFonts w:ascii="Arial" w:hAnsi="Arial" w:cs="Arial"/>
          <w:sz w:val="20"/>
          <w:lang w:val="sl-SI"/>
        </w:rPr>
        <w:t>Naročnik</w:t>
      </w:r>
      <w:r w:rsidR="00A02D17" w:rsidRPr="00F24B1D">
        <w:rPr>
          <w:rFonts w:ascii="Arial" w:hAnsi="Arial" w:cs="Arial"/>
          <w:sz w:val="20"/>
          <w:lang w:val="sl-SI"/>
        </w:rPr>
        <w:t>a</w:t>
      </w:r>
      <w:r w:rsidR="00BC534A" w:rsidRPr="00F24B1D">
        <w:rPr>
          <w:rFonts w:ascii="Arial" w:hAnsi="Arial" w:cs="Arial"/>
          <w:sz w:val="20"/>
          <w:lang w:val="sl-SI"/>
        </w:rPr>
        <w:t xml:space="preserve"> in </w:t>
      </w:r>
      <w:r w:rsidRPr="00F24B1D">
        <w:rPr>
          <w:rFonts w:ascii="Arial" w:hAnsi="Arial" w:cs="Arial"/>
          <w:sz w:val="20"/>
          <w:lang w:val="sl-SI"/>
        </w:rPr>
        <w:t>Soinvestitor</w:t>
      </w:r>
      <w:r w:rsidR="00BC534A" w:rsidRPr="00F24B1D">
        <w:rPr>
          <w:rFonts w:ascii="Arial" w:hAnsi="Arial" w:cs="Arial"/>
          <w:sz w:val="20"/>
          <w:lang w:val="sl-SI"/>
        </w:rPr>
        <w:t>ja</w:t>
      </w:r>
      <w:r w:rsidR="00E85209">
        <w:rPr>
          <w:rFonts w:ascii="Arial" w:hAnsi="Arial" w:cs="Arial"/>
          <w:sz w:val="20"/>
          <w:lang w:val="sl-SI"/>
        </w:rPr>
        <w:t>;</w:t>
      </w:r>
    </w:p>
    <w:p w14:paraId="1D8D068E" w14:textId="2DB50C1F" w:rsidR="00A02D17" w:rsidRPr="00F24B1D" w:rsidRDefault="00ED0BB9" w:rsidP="00205E79">
      <w:pPr>
        <w:numPr>
          <w:ilvl w:val="0"/>
          <w:numId w:val="4"/>
        </w:numPr>
        <w:jc w:val="both"/>
        <w:rPr>
          <w:rFonts w:ascii="Arial" w:hAnsi="Arial" w:cs="Arial"/>
          <w:sz w:val="20"/>
          <w:lang w:val="sl-SI"/>
        </w:rPr>
      </w:pPr>
      <w:r w:rsidRPr="00F24B1D">
        <w:rPr>
          <w:rFonts w:ascii="Arial" w:hAnsi="Arial" w:cs="Arial"/>
          <w:sz w:val="20"/>
          <w:lang w:val="sl-SI"/>
        </w:rPr>
        <w:t>Izvajalec</w:t>
      </w:r>
      <w:r w:rsidR="00A02D17" w:rsidRPr="00F24B1D">
        <w:rPr>
          <w:rFonts w:ascii="Arial" w:hAnsi="Arial" w:cs="Arial"/>
          <w:sz w:val="20"/>
          <w:lang w:val="sl-SI"/>
        </w:rPr>
        <w:t xml:space="preserve"> odstopi od </w:t>
      </w:r>
      <w:r w:rsidR="00E85209">
        <w:rPr>
          <w:rFonts w:ascii="Arial" w:hAnsi="Arial" w:cs="Arial"/>
          <w:sz w:val="20"/>
          <w:lang w:val="sl-SI"/>
        </w:rPr>
        <w:t>pogodbe ali jo preneha izvajati;</w:t>
      </w:r>
    </w:p>
    <w:p w14:paraId="46413CD8" w14:textId="7E539C8B" w:rsidR="00A02D17" w:rsidRPr="00F24B1D" w:rsidRDefault="00ED0BB9" w:rsidP="00205E79">
      <w:pPr>
        <w:numPr>
          <w:ilvl w:val="0"/>
          <w:numId w:val="4"/>
        </w:numPr>
        <w:jc w:val="both"/>
        <w:rPr>
          <w:rFonts w:ascii="Arial" w:hAnsi="Arial" w:cs="Arial"/>
          <w:sz w:val="20"/>
          <w:lang w:val="sl-SI"/>
        </w:rPr>
      </w:pPr>
      <w:r w:rsidRPr="00F24B1D">
        <w:rPr>
          <w:rFonts w:ascii="Arial" w:hAnsi="Arial" w:cs="Arial"/>
          <w:sz w:val="20"/>
          <w:lang w:val="sl-SI"/>
        </w:rPr>
        <w:t>Izvajalec</w:t>
      </w:r>
      <w:r w:rsidR="00A02D17" w:rsidRPr="00F24B1D">
        <w:rPr>
          <w:rFonts w:ascii="Arial" w:hAnsi="Arial" w:cs="Arial"/>
          <w:sz w:val="20"/>
          <w:lang w:val="sl-SI"/>
        </w:rPr>
        <w:t xml:space="preserve"> ni takoj začel izvajati del, ki so predmet pogodbe, ne da bi imel utemeljen razlog za to, ali jih je ustavil za dlje kakor 10 dni po prejemu pisnega naloga </w:t>
      </w:r>
      <w:r w:rsidRPr="00F24B1D">
        <w:rPr>
          <w:rFonts w:ascii="Arial" w:hAnsi="Arial" w:cs="Arial"/>
          <w:sz w:val="20"/>
          <w:lang w:val="sl-SI"/>
        </w:rPr>
        <w:t>Naročnik</w:t>
      </w:r>
      <w:r w:rsidR="00A02D17" w:rsidRPr="00F24B1D">
        <w:rPr>
          <w:rFonts w:ascii="Arial" w:hAnsi="Arial" w:cs="Arial"/>
          <w:sz w:val="20"/>
          <w:lang w:val="sl-SI"/>
        </w:rPr>
        <w:t>a</w:t>
      </w:r>
      <w:r w:rsidR="00BC534A" w:rsidRPr="00F24B1D">
        <w:rPr>
          <w:rFonts w:ascii="Arial" w:hAnsi="Arial" w:cs="Arial"/>
          <w:sz w:val="20"/>
          <w:lang w:val="sl-SI"/>
        </w:rPr>
        <w:t xml:space="preserve"> in </w:t>
      </w:r>
      <w:r w:rsidRPr="00F24B1D">
        <w:rPr>
          <w:rFonts w:ascii="Arial" w:hAnsi="Arial" w:cs="Arial"/>
          <w:sz w:val="20"/>
          <w:lang w:val="sl-SI"/>
        </w:rPr>
        <w:t>Soinvestitor</w:t>
      </w:r>
      <w:r w:rsidR="00BC534A" w:rsidRPr="00F24B1D">
        <w:rPr>
          <w:rFonts w:ascii="Arial" w:hAnsi="Arial" w:cs="Arial"/>
          <w:sz w:val="20"/>
          <w:lang w:val="sl-SI"/>
        </w:rPr>
        <w:t>ja</w:t>
      </w:r>
      <w:r w:rsidR="00A02D17" w:rsidRPr="00F24B1D">
        <w:rPr>
          <w:rFonts w:ascii="Arial" w:hAnsi="Arial" w:cs="Arial"/>
          <w:sz w:val="20"/>
          <w:lang w:val="sl-SI"/>
        </w:rPr>
        <w:t>, naj jih nadaljuje;</w:t>
      </w:r>
    </w:p>
    <w:p w14:paraId="4FC7FA57" w14:textId="68A96AD1" w:rsidR="00A02D17" w:rsidRPr="00F24B1D" w:rsidRDefault="00ED0BB9" w:rsidP="00205E79">
      <w:pPr>
        <w:numPr>
          <w:ilvl w:val="0"/>
          <w:numId w:val="4"/>
        </w:numPr>
        <w:jc w:val="both"/>
        <w:rPr>
          <w:rFonts w:ascii="Arial" w:hAnsi="Arial" w:cs="Arial"/>
          <w:sz w:val="20"/>
          <w:lang w:val="sl-SI"/>
        </w:rPr>
      </w:pPr>
      <w:r w:rsidRPr="00F24B1D">
        <w:rPr>
          <w:rFonts w:ascii="Arial" w:hAnsi="Arial" w:cs="Arial"/>
          <w:sz w:val="20"/>
          <w:lang w:val="sl-SI"/>
        </w:rPr>
        <w:t>Izvajalec</w:t>
      </w:r>
      <w:r w:rsidR="00A02D17" w:rsidRPr="00F24B1D">
        <w:rPr>
          <w:rFonts w:ascii="Arial" w:hAnsi="Arial" w:cs="Arial"/>
          <w:sz w:val="20"/>
          <w:lang w:val="sl-SI"/>
        </w:rPr>
        <w:t xml:space="preserve"> večkrat ne izvaja del v skladu s pogodbo ali večkrat ne izpolni svojih obveznosti v skladu s pogodbo ali večkrat spregleda svoje obveznosti v skladu s pogodbo brez upravičenega razloga;</w:t>
      </w:r>
    </w:p>
    <w:p w14:paraId="45DBCD92" w14:textId="1B721569" w:rsidR="00A02D17" w:rsidRPr="00F24B1D" w:rsidRDefault="00A02D17" w:rsidP="00205E79">
      <w:pPr>
        <w:numPr>
          <w:ilvl w:val="0"/>
          <w:numId w:val="4"/>
        </w:numPr>
        <w:jc w:val="both"/>
        <w:rPr>
          <w:rFonts w:ascii="Arial" w:hAnsi="Arial" w:cs="Arial"/>
          <w:sz w:val="20"/>
          <w:lang w:val="sl-SI"/>
        </w:rPr>
      </w:pPr>
      <w:r w:rsidRPr="00F24B1D">
        <w:rPr>
          <w:rFonts w:ascii="Arial" w:hAnsi="Arial" w:cs="Arial"/>
          <w:sz w:val="20"/>
          <w:lang w:val="sl-SI"/>
        </w:rPr>
        <w:t xml:space="preserve">je bil v času oddaje javnega naročila </w:t>
      </w:r>
      <w:r w:rsidR="00ED0BB9" w:rsidRPr="00F24B1D">
        <w:rPr>
          <w:rFonts w:ascii="Arial" w:hAnsi="Arial" w:cs="Arial"/>
          <w:sz w:val="20"/>
          <w:lang w:val="sl-SI"/>
        </w:rPr>
        <w:t>Izvajalec</w:t>
      </w:r>
      <w:r w:rsidRPr="00F24B1D">
        <w:rPr>
          <w:rFonts w:ascii="Arial" w:hAnsi="Arial" w:cs="Arial"/>
          <w:sz w:val="20"/>
          <w:lang w:val="sl-SI"/>
        </w:rPr>
        <w:t xml:space="preserve"> v enem od položajev, zaradi katerega bi ga </w:t>
      </w:r>
      <w:r w:rsidR="00ED0BB9" w:rsidRPr="00F24B1D">
        <w:rPr>
          <w:rFonts w:ascii="Arial" w:hAnsi="Arial" w:cs="Arial"/>
          <w:sz w:val="20"/>
          <w:lang w:val="sl-SI"/>
        </w:rPr>
        <w:t>Naročnik</w:t>
      </w:r>
      <w:r w:rsidR="00BC534A" w:rsidRPr="00F24B1D">
        <w:rPr>
          <w:rFonts w:ascii="Arial" w:hAnsi="Arial" w:cs="Arial"/>
          <w:sz w:val="20"/>
          <w:lang w:val="sl-SI"/>
        </w:rPr>
        <w:t xml:space="preserve"> in </w:t>
      </w:r>
      <w:r w:rsidR="00ED0BB9" w:rsidRPr="00F24B1D">
        <w:rPr>
          <w:rFonts w:ascii="Arial" w:hAnsi="Arial" w:cs="Arial"/>
          <w:sz w:val="20"/>
          <w:lang w:val="sl-SI"/>
        </w:rPr>
        <w:t>Soinvestitor</w:t>
      </w:r>
      <w:r w:rsidRPr="00F24B1D">
        <w:rPr>
          <w:rFonts w:ascii="Arial" w:hAnsi="Arial" w:cs="Arial"/>
          <w:sz w:val="20"/>
          <w:lang w:val="sl-SI"/>
        </w:rPr>
        <w:t xml:space="preserve"> moral</w:t>
      </w:r>
      <w:r w:rsidR="00BC534A" w:rsidRPr="00F24B1D">
        <w:rPr>
          <w:rFonts w:ascii="Arial" w:hAnsi="Arial" w:cs="Arial"/>
          <w:sz w:val="20"/>
          <w:lang w:val="sl-SI"/>
        </w:rPr>
        <w:t>a</w:t>
      </w:r>
      <w:r w:rsidRPr="00F24B1D">
        <w:rPr>
          <w:rFonts w:ascii="Arial" w:hAnsi="Arial" w:cs="Arial"/>
          <w:sz w:val="20"/>
          <w:lang w:val="sl-SI"/>
        </w:rPr>
        <w:t xml:space="preserve"> izključiti iz postopka javnega naročanja, pa s tem dejstvom </w:t>
      </w:r>
      <w:r w:rsidR="00ED0BB9" w:rsidRPr="00F24B1D">
        <w:rPr>
          <w:rFonts w:ascii="Arial" w:hAnsi="Arial" w:cs="Arial"/>
          <w:sz w:val="20"/>
          <w:lang w:val="sl-SI"/>
        </w:rPr>
        <w:t>Naročnik</w:t>
      </w:r>
      <w:r w:rsidR="00BC534A" w:rsidRPr="00F24B1D">
        <w:rPr>
          <w:rFonts w:ascii="Arial" w:hAnsi="Arial" w:cs="Arial"/>
          <w:sz w:val="20"/>
          <w:lang w:val="sl-SI"/>
        </w:rPr>
        <w:t xml:space="preserve"> in </w:t>
      </w:r>
      <w:r w:rsidR="00ED0BB9" w:rsidRPr="00F24B1D">
        <w:rPr>
          <w:rFonts w:ascii="Arial" w:hAnsi="Arial" w:cs="Arial"/>
          <w:sz w:val="20"/>
          <w:lang w:val="sl-SI"/>
        </w:rPr>
        <w:t>Soinvestitor</w:t>
      </w:r>
      <w:r w:rsidRPr="00F24B1D">
        <w:rPr>
          <w:rFonts w:ascii="Arial" w:hAnsi="Arial" w:cs="Arial"/>
          <w:sz w:val="20"/>
          <w:lang w:val="sl-SI"/>
        </w:rPr>
        <w:t xml:space="preserve"> ni</w:t>
      </w:r>
      <w:r w:rsidR="00BC534A" w:rsidRPr="00F24B1D">
        <w:rPr>
          <w:rFonts w:ascii="Arial" w:hAnsi="Arial" w:cs="Arial"/>
          <w:sz w:val="20"/>
          <w:lang w:val="sl-SI"/>
        </w:rPr>
        <w:t>sta</w:t>
      </w:r>
      <w:r w:rsidRPr="00F24B1D">
        <w:rPr>
          <w:rFonts w:ascii="Arial" w:hAnsi="Arial" w:cs="Arial"/>
          <w:sz w:val="20"/>
          <w:lang w:val="sl-SI"/>
        </w:rPr>
        <w:t xml:space="preserve"> bil</w:t>
      </w:r>
      <w:r w:rsidR="00BC534A" w:rsidRPr="00F24B1D">
        <w:rPr>
          <w:rFonts w:ascii="Arial" w:hAnsi="Arial" w:cs="Arial"/>
          <w:sz w:val="20"/>
          <w:lang w:val="sl-SI"/>
        </w:rPr>
        <w:t>a</w:t>
      </w:r>
      <w:r w:rsidRPr="00F24B1D">
        <w:rPr>
          <w:rFonts w:ascii="Arial" w:hAnsi="Arial" w:cs="Arial"/>
          <w:sz w:val="20"/>
          <w:lang w:val="sl-SI"/>
        </w:rPr>
        <w:t xml:space="preserve"> seznanjen</w:t>
      </w:r>
      <w:r w:rsidR="00BC534A" w:rsidRPr="00F24B1D">
        <w:rPr>
          <w:rFonts w:ascii="Arial" w:hAnsi="Arial" w:cs="Arial"/>
          <w:sz w:val="20"/>
          <w:lang w:val="sl-SI"/>
        </w:rPr>
        <w:t>a</w:t>
      </w:r>
      <w:r w:rsidRPr="00F24B1D">
        <w:rPr>
          <w:rFonts w:ascii="Arial" w:hAnsi="Arial" w:cs="Arial"/>
          <w:sz w:val="20"/>
          <w:lang w:val="sl-SI"/>
        </w:rPr>
        <w:t xml:space="preserve"> v postopku javnega naročanja;</w:t>
      </w:r>
    </w:p>
    <w:p w14:paraId="1C6A3E72" w14:textId="77777777" w:rsidR="00A02D17" w:rsidRPr="00F24B1D" w:rsidRDefault="00A02D17" w:rsidP="00205E79">
      <w:pPr>
        <w:numPr>
          <w:ilvl w:val="0"/>
          <w:numId w:val="4"/>
        </w:numPr>
        <w:jc w:val="both"/>
        <w:rPr>
          <w:rFonts w:ascii="Arial" w:hAnsi="Arial" w:cs="Arial"/>
          <w:sz w:val="20"/>
          <w:lang w:val="sl-SI"/>
        </w:rPr>
      </w:pPr>
      <w:r w:rsidRPr="00F24B1D">
        <w:rPr>
          <w:rFonts w:ascii="Arial" w:hAnsi="Arial" w:cs="Arial"/>
          <w:sz w:val="20"/>
          <w:lang w:val="sl-SI"/>
        </w:rPr>
        <w:t>zaradi hudih kršitev obveznosti iz PEU, PDEU in ZJN-3, ki jih je po postopku v skladu z 258. členom PDEU ugotovilo Sodišče Evropske unije, javno naročilo ne bi smelo biti oddano izvajalcu.</w:t>
      </w:r>
    </w:p>
    <w:p w14:paraId="32EA5E2D" w14:textId="77777777" w:rsidR="00A02D17" w:rsidRPr="00F24B1D" w:rsidRDefault="00A02D17" w:rsidP="00A02D17">
      <w:pPr>
        <w:spacing w:line="288" w:lineRule="auto"/>
        <w:jc w:val="both"/>
        <w:rPr>
          <w:rFonts w:ascii="Arial" w:hAnsi="Arial" w:cs="Arial"/>
          <w:sz w:val="20"/>
          <w:lang w:val="sl-SI"/>
        </w:rPr>
      </w:pPr>
    </w:p>
    <w:p w14:paraId="642BB81E" w14:textId="20455B92" w:rsidR="00A02D17" w:rsidRPr="00F24B1D" w:rsidRDefault="00ED0BB9" w:rsidP="00A02D17">
      <w:pPr>
        <w:spacing w:line="288" w:lineRule="auto"/>
        <w:jc w:val="both"/>
        <w:rPr>
          <w:rFonts w:ascii="Arial" w:hAnsi="Arial" w:cs="Arial"/>
          <w:sz w:val="20"/>
          <w:lang w:val="sl-SI"/>
        </w:rPr>
      </w:pPr>
      <w:r w:rsidRPr="00F24B1D">
        <w:rPr>
          <w:rFonts w:ascii="Arial" w:hAnsi="Arial" w:cs="Arial"/>
          <w:sz w:val="20"/>
          <w:lang w:val="sl-SI"/>
        </w:rPr>
        <w:t>Naročnik</w:t>
      </w:r>
      <w:r w:rsidR="00791506" w:rsidRPr="00F24B1D">
        <w:rPr>
          <w:rFonts w:ascii="Arial" w:hAnsi="Arial" w:cs="Arial"/>
          <w:sz w:val="20"/>
          <w:lang w:val="sl-SI"/>
        </w:rPr>
        <w:t xml:space="preserve"> in </w:t>
      </w:r>
      <w:r w:rsidRPr="00F24B1D">
        <w:rPr>
          <w:rFonts w:ascii="Arial" w:hAnsi="Arial" w:cs="Arial"/>
          <w:sz w:val="20"/>
          <w:lang w:val="sl-SI"/>
        </w:rPr>
        <w:t>Soinvestitor</w:t>
      </w:r>
      <w:r w:rsidR="00A02D17" w:rsidRPr="00F24B1D">
        <w:rPr>
          <w:rFonts w:ascii="Arial" w:hAnsi="Arial" w:cs="Arial"/>
          <w:sz w:val="20"/>
          <w:lang w:val="sl-SI"/>
        </w:rPr>
        <w:t xml:space="preserve"> lahko s pisnim obvestilom, ki ga pošlje</w:t>
      </w:r>
      <w:r w:rsidR="00BC534A" w:rsidRPr="00F24B1D">
        <w:rPr>
          <w:rFonts w:ascii="Arial" w:hAnsi="Arial" w:cs="Arial"/>
          <w:sz w:val="20"/>
          <w:lang w:val="sl-SI"/>
        </w:rPr>
        <w:t>ta</w:t>
      </w:r>
      <w:r w:rsidR="00A02D17" w:rsidRPr="00F24B1D">
        <w:rPr>
          <w:rFonts w:ascii="Arial" w:hAnsi="Arial" w:cs="Arial"/>
          <w:sz w:val="20"/>
          <w:lang w:val="sl-SI"/>
        </w:rPr>
        <w:t xml:space="preserve"> izvajalcu, odstopi</w:t>
      </w:r>
      <w:r w:rsidR="00BC534A" w:rsidRPr="00F24B1D">
        <w:rPr>
          <w:rFonts w:ascii="Arial" w:hAnsi="Arial" w:cs="Arial"/>
          <w:sz w:val="20"/>
          <w:lang w:val="sl-SI"/>
        </w:rPr>
        <w:t>ta</w:t>
      </w:r>
      <w:r w:rsidR="00A02D17" w:rsidRPr="00F24B1D">
        <w:rPr>
          <w:rFonts w:ascii="Arial" w:hAnsi="Arial" w:cs="Arial"/>
          <w:sz w:val="20"/>
          <w:lang w:val="sl-SI"/>
        </w:rPr>
        <w:t xml:space="preserve"> od pogodbe, v kolikor nastanejo razmere, ki ne zagotavljajo nadaljnje upravičenosti izvedbe predmeta pogodbe oz. nastopi situacija iz predhodnega odstavka. Pri tem </w:t>
      </w:r>
      <w:r w:rsidR="00BC534A" w:rsidRPr="00F24B1D">
        <w:rPr>
          <w:rFonts w:ascii="Arial" w:hAnsi="Arial" w:cs="Arial"/>
          <w:sz w:val="20"/>
          <w:lang w:val="sl-SI"/>
        </w:rPr>
        <w:t>sta</w:t>
      </w:r>
      <w:r w:rsidR="00A02D17" w:rsidRPr="00F24B1D">
        <w:rPr>
          <w:rFonts w:ascii="Arial" w:hAnsi="Arial" w:cs="Arial"/>
          <w:sz w:val="20"/>
          <w:lang w:val="sl-SI"/>
        </w:rPr>
        <w:t xml:space="preserve"> dolžn</w:t>
      </w:r>
      <w:r w:rsidR="00BC534A" w:rsidRPr="00F24B1D">
        <w:rPr>
          <w:rFonts w:ascii="Arial" w:hAnsi="Arial" w:cs="Arial"/>
          <w:sz w:val="20"/>
          <w:lang w:val="sl-SI"/>
        </w:rPr>
        <w:t>a</w:t>
      </w:r>
      <w:r w:rsidR="00A02D17" w:rsidRPr="00F24B1D">
        <w:rPr>
          <w:rFonts w:ascii="Arial" w:hAnsi="Arial" w:cs="Arial"/>
          <w:sz w:val="20"/>
          <w:lang w:val="sl-SI"/>
        </w:rPr>
        <w:t xml:space="preserve"> izvajalcu povrniti vse do prejema obvestila nastale upravičene stroške, brez kakršnekoli škode.</w:t>
      </w:r>
    </w:p>
    <w:p w14:paraId="7C433395" w14:textId="3FA66F2C" w:rsidR="00BC12C0" w:rsidRPr="00F24B1D" w:rsidRDefault="00BC12C0">
      <w:pPr>
        <w:rPr>
          <w:rFonts w:ascii="Arial" w:hAnsi="Arial" w:cs="Arial"/>
          <w:sz w:val="20"/>
          <w:lang w:val="sl-SI"/>
        </w:rPr>
      </w:pPr>
    </w:p>
    <w:p w14:paraId="391ECF6B" w14:textId="08DEEB77" w:rsidR="00A02D17" w:rsidRDefault="0027488A" w:rsidP="0027488A">
      <w:pPr>
        <w:spacing w:before="120" w:after="120"/>
        <w:ind w:left="504" w:hanging="504"/>
        <w:jc w:val="center"/>
        <w:rPr>
          <w:rFonts w:ascii="Arial" w:hAnsi="Arial" w:cs="Arial"/>
          <w:i/>
          <w:sz w:val="20"/>
          <w:lang w:val="sl-SI"/>
        </w:rPr>
      </w:pPr>
      <w:r w:rsidRPr="00F24B1D">
        <w:rPr>
          <w:rFonts w:ascii="Arial" w:hAnsi="Arial" w:cs="Arial"/>
          <w:i/>
          <w:sz w:val="20"/>
          <w:lang w:val="sl-SI"/>
        </w:rPr>
        <w:t xml:space="preserve">18. </w:t>
      </w:r>
      <w:r w:rsidR="00A02D17" w:rsidRPr="00F24B1D">
        <w:rPr>
          <w:rFonts w:ascii="Arial" w:hAnsi="Arial" w:cs="Arial"/>
          <w:i/>
          <w:sz w:val="20"/>
          <w:lang w:val="sl-SI"/>
        </w:rPr>
        <w:t>člen</w:t>
      </w:r>
    </w:p>
    <w:p w14:paraId="6AFBF138" w14:textId="77777777" w:rsidR="00D0725A" w:rsidRPr="00D0725A" w:rsidRDefault="00D0725A" w:rsidP="00D0725A">
      <w:pPr>
        <w:rPr>
          <w:rFonts w:ascii="Arial" w:hAnsi="Arial" w:cs="Arial"/>
          <w:sz w:val="20"/>
          <w:lang w:val="sl-SI"/>
        </w:rPr>
      </w:pPr>
    </w:p>
    <w:p w14:paraId="45CB1C2C" w14:textId="637E5A39" w:rsidR="00A02D17" w:rsidRDefault="00A02D17" w:rsidP="00A02D17">
      <w:pPr>
        <w:spacing w:line="288" w:lineRule="auto"/>
        <w:jc w:val="both"/>
        <w:rPr>
          <w:rFonts w:ascii="Arial" w:hAnsi="Arial" w:cs="Arial"/>
          <w:sz w:val="20"/>
          <w:lang w:val="sl-SI"/>
        </w:rPr>
      </w:pPr>
      <w:r w:rsidRPr="00F24B1D">
        <w:rPr>
          <w:rFonts w:ascii="Arial" w:hAnsi="Arial" w:cs="Arial"/>
          <w:sz w:val="20"/>
          <w:lang w:val="sl-SI"/>
        </w:rPr>
        <w:t xml:space="preserve">Med veljavnostjo te pogodbe lahko </w:t>
      </w:r>
      <w:r w:rsidR="00ED0BB9" w:rsidRPr="00F24B1D">
        <w:rPr>
          <w:rFonts w:ascii="Arial" w:hAnsi="Arial" w:cs="Arial"/>
          <w:sz w:val="20"/>
          <w:lang w:val="sl-SI"/>
        </w:rPr>
        <w:t>Naročnik</w:t>
      </w:r>
      <w:r w:rsidR="00791506" w:rsidRPr="00F24B1D">
        <w:rPr>
          <w:rFonts w:ascii="Arial" w:hAnsi="Arial" w:cs="Arial"/>
          <w:sz w:val="20"/>
          <w:lang w:val="sl-SI"/>
        </w:rPr>
        <w:t xml:space="preserve"> in </w:t>
      </w:r>
      <w:r w:rsidR="00ED0BB9" w:rsidRPr="00F24B1D">
        <w:rPr>
          <w:rFonts w:ascii="Arial" w:hAnsi="Arial" w:cs="Arial"/>
          <w:sz w:val="20"/>
          <w:lang w:val="sl-SI"/>
        </w:rPr>
        <w:t>Soinvestitor</w:t>
      </w:r>
      <w:r w:rsidRPr="00F24B1D">
        <w:rPr>
          <w:rFonts w:ascii="Arial" w:hAnsi="Arial" w:cs="Arial"/>
          <w:sz w:val="20"/>
          <w:lang w:val="sl-SI"/>
        </w:rPr>
        <w:t>, ne glede na določbe zakona, ki ureja obligacijska razmerja, odstopi od pogodbe v naslednjih okoliščinah:</w:t>
      </w:r>
    </w:p>
    <w:p w14:paraId="01583B1D" w14:textId="77777777" w:rsidR="00E85209" w:rsidRPr="00F24B1D" w:rsidRDefault="00E85209" w:rsidP="00A02D17">
      <w:pPr>
        <w:spacing w:line="288" w:lineRule="auto"/>
        <w:jc w:val="both"/>
        <w:rPr>
          <w:rFonts w:ascii="Arial" w:hAnsi="Arial" w:cs="Arial"/>
          <w:sz w:val="20"/>
          <w:lang w:val="sl-SI"/>
        </w:rPr>
      </w:pPr>
    </w:p>
    <w:p w14:paraId="1C048E2A" w14:textId="76DC3897" w:rsidR="00A02D17" w:rsidRPr="00F24B1D" w:rsidRDefault="00A02D17" w:rsidP="00205E79">
      <w:pPr>
        <w:numPr>
          <w:ilvl w:val="0"/>
          <w:numId w:val="4"/>
        </w:numPr>
        <w:jc w:val="both"/>
        <w:rPr>
          <w:rFonts w:ascii="Arial" w:hAnsi="Arial" w:cs="Arial"/>
          <w:sz w:val="20"/>
          <w:lang w:val="sl-SI"/>
        </w:rPr>
      </w:pPr>
      <w:r w:rsidRPr="00F24B1D">
        <w:rPr>
          <w:rFonts w:ascii="Arial" w:hAnsi="Arial" w:cs="Arial"/>
          <w:sz w:val="20"/>
          <w:lang w:val="sl-SI"/>
        </w:rPr>
        <w:t>javno naročilo je bilo bistveno spremenjeno, kar terja</w:t>
      </w:r>
      <w:r w:rsidR="00E85209">
        <w:rPr>
          <w:rFonts w:ascii="Arial" w:hAnsi="Arial" w:cs="Arial"/>
          <w:sz w:val="20"/>
          <w:lang w:val="sl-SI"/>
        </w:rPr>
        <w:t xml:space="preserve"> nov postopek javnega naročanja;</w:t>
      </w:r>
    </w:p>
    <w:p w14:paraId="75CEB45A" w14:textId="27BDD847" w:rsidR="00A02D17" w:rsidRPr="00F24B1D" w:rsidRDefault="00A02D17" w:rsidP="00205E79">
      <w:pPr>
        <w:numPr>
          <w:ilvl w:val="0"/>
          <w:numId w:val="4"/>
        </w:numPr>
        <w:jc w:val="both"/>
        <w:rPr>
          <w:rFonts w:ascii="Arial" w:hAnsi="Arial" w:cs="Arial"/>
          <w:sz w:val="20"/>
          <w:lang w:val="sl-SI"/>
        </w:rPr>
      </w:pPr>
      <w:r w:rsidRPr="00F24B1D">
        <w:rPr>
          <w:rFonts w:ascii="Arial" w:hAnsi="Arial" w:cs="Arial"/>
          <w:sz w:val="20"/>
          <w:lang w:val="sl-SI"/>
        </w:rPr>
        <w:t xml:space="preserve">v času oddaje javnega naročila je bil </w:t>
      </w:r>
      <w:r w:rsidR="00ED0BB9" w:rsidRPr="00F24B1D">
        <w:rPr>
          <w:rFonts w:ascii="Arial" w:hAnsi="Arial" w:cs="Arial"/>
          <w:sz w:val="20"/>
          <w:lang w:val="sl-SI"/>
        </w:rPr>
        <w:t>Izvajalec</w:t>
      </w:r>
      <w:r w:rsidRPr="00F24B1D">
        <w:rPr>
          <w:rFonts w:ascii="Arial" w:hAnsi="Arial" w:cs="Arial"/>
          <w:sz w:val="20"/>
          <w:lang w:val="sl-SI"/>
        </w:rPr>
        <w:t xml:space="preserve"> v enem od položajev, zaradi katerega bi ga </w:t>
      </w:r>
      <w:r w:rsidR="00ED0BB9" w:rsidRPr="00F24B1D">
        <w:rPr>
          <w:rFonts w:ascii="Arial" w:hAnsi="Arial" w:cs="Arial"/>
          <w:sz w:val="20"/>
          <w:lang w:val="sl-SI"/>
        </w:rPr>
        <w:t>Naročnik</w:t>
      </w:r>
      <w:r w:rsidRPr="00F24B1D">
        <w:rPr>
          <w:rFonts w:ascii="Arial" w:hAnsi="Arial" w:cs="Arial"/>
          <w:sz w:val="20"/>
          <w:lang w:val="sl-SI"/>
        </w:rPr>
        <w:t xml:space="preserve"> moral izključiti iz postopka javnega naročanja, pa s tem dejstvom </w:t>
      </w:r>
      <w:r w:rsidR="00ED0BB9" w:rsidRPr="00F24B1D">
        <w:rPr>
          <w:rFonts w:ascii="Arial" w:hAnsi="Arial" w:cs="Arial"/>
          <w:sz w:val="20"/>
          <w:lang w:val="sl-SI"/>
        </w:rPr>
        <w:t>Naročnik</w:t>
      </w:r>
      <w:r w:rsidR="00B9211D" w:rsidRPr="00F24B1D">
        <w:rPr>
          <w:rFonts w:ascii="Arial" w:hAnsi="Arial" w:cs="Arial"/>
          <w:sz w:val="20"/>
          <w:lang w:val="sl-SI"/>
        </w:rPr>
        <w:t xml:space="preserve"> in </w:t>
      </w:r>
      <w:r w:rsidR="00ED0BB9" w:rsidRPr="00F24B1D">
        <w:rPr>
          <w:rFonts w:ascii="Arial" w:hAnsi="Arial" w:cs="Arial"/>
          <w:sz w:val="20"/>
          <w:lang w:val="sl-SI"/>
        </w:rPr>
        <w:t>Soinvestitor</w:t>
      </w:r>
      <w:r w:rsidRPr="00F24B1D">
        <w:rPr>
          <w:rFonts w:ascii="Arial" w:hAnsi="Arial" w:cs="Arial"/>
          <w:sz w:val="20"/>
          <w:lang w:val="sl-SI"/>
        </w:rPr>
        <w:t xml:space="preserve"> ni</w:t>
      </w:r>
      <w:r w:rsidR="00B9211D" w:rsidRPr="00F24B1D">
        <w:rPr>
          <w:rFonts w:ascii="Arial" w:hAnsi="Arial" w:cs="Arial"/>
          <w:sz w:val="20"/>
          <w:lang w:val="sl-SI"/>
        </w:rPr>
        <w:t>sta</w:t>
      </w:r>
      <w:r w:rsidRPr="00F24B1D">
        <w:rPr>
          <w:rFonts w:ascii="Arial" w:hAnsi="Arial" w:cs="Arial"/>
          <w:sz w:val="20"/>
          <w:lang w:val="sl-SI"/>
        </w:rPr>
        <w:t xml:space="preserve"> bil</w:t>
      </w:r>
      <w:r w:rsidR="00B9211D" w:rsidRPr="00F24B1D">
        <w:rPr>
          <w:rFonts w:ascii="Arial" w:hAnsi="Arial" w:cs="Arial"/>
          <w:sz w:val="20"/>
          <w:lang w:val="sl-SI"/>
        </w:rPr>
        <w:t>a</w:t>
      </w:r>
      <w:r w:rsidRPr="00F24B1D">
        <w:rPr>
          <w:rFonts w:ascii="Arial" w:hAnsi="Arial" w:cs="Arial"/>
          <w:sz w:val="20"/>
          <w:lang w:val="sl-SI"/>
        </w:rPr>
        <w:t xml:space="preserve"> seznanjen</w:t>
      </w:r>
      <w:r w:rsidR="00B9211D" w:rsidRPr="00F24B1D">
        <w:rPr>
          <w:rFonts w:ascii="Arial" w:hAnsi="Arial" w:cs="Arial"/>
          <w:sz w:val="20"/>
          <w:lang w:val="sl-SI"/>
        </w:rPr>
        <w:t>a</w:t>
      </w:r>
      <w:r w:rsidR="00E85209">
        <w:rPr>
          <w:rFonts w:ascii="Arial" w:hAnsi="Arial" w:cs="Arial"/>
          <w:sz w:val="20"/>
          <w:lang w:val="sl-SI"/>
        </w:rPr>
        <w:t xml:space="preserve"> v postopku javnega naročanja;</w:t>
      </w:r>
    </w:p>
    <w:p w14:paraId="15E9CB65" w14:textId="77777777" w:rsidR="00A02D17" w:rsidRPr="00F24B1D" w:rsidRDefault="00A02D17" w:rsidP="00205E79">
      <w:pPr>
        <w:numPr>
          <w:ilvl w:val="0"/>
          <w:numId w:val="4"/>
        </w:numPr>
        <w:jc w:val="both"/>
        <w:rPr>
          <w:rFonts w:ascii="Arial" w:hAnsi="Arial" w:cs="Arial"/>
          <w:sz w:val="20"/>
          <w:lang w:val="sl-SI"/>
        </w:rPr>
      </w:pPr>
      <w:r w:rsidRPr="00F24B1D">
        <w:rPr>
          <w:rFonts w:ascii="Arial" w:hAnsi="Arial" w:cs="Arial"/>
          <w:sz w:val="20"/>
          <w:lang w:val="sl-SI"/>
        </w:rPr>
        <w:t>zaradi hudih kršitev obveznosti iz PEU, PDEU in ZJN-3, ki jih je po postopku v skladu z 258. členom PDEU ugotovilo Sodišče Evropske unije, javno naročilo ne bi smelo biti oddano izvajalcu.</w:t>
      </w:r>
    </w:p>
    <w:p w14:paraId="452CAE58" w14:textId="77777777" w:rsidR="00A02D17" w:rsidRPr="00F24B1D" w:rsidRDefault="00A02D17" w:rsidP="00A02D17">
      <w:pPr>
        <w:spacing w:line="288" w:lineRule="auto"/>
        <w:jc w:val="both"/>
        <w:rPr>
          <w:rFonts w:ascii="Arial" w:hAnsi="Arial" w:cs="Arial"/>
          <w:sz w:val="20"/>
          <w:lang w:val="sl-SI"/>
        </w:rPr>
      </w:pPr>
    </w:p>
    <w:p w14:paraId="5E2938D7" w14:textId="58B008D0" w:rsidR="00A02D17" w:rsidRPr="00F24B1D" w:rsidRDefault="00ED0BB9" w:rsidP="00A02D17">
      <w:pPr>
        <w:spacing w:line="288" w:lineRule="auto"/>
        <w:jc w:val="both"/>
        <w:rPr>
          <w:rFonts w:ascii="Arial" w:hAnsi="Arial" w:cs="Arial"/>
          <w:sz w:val="20"/>
          <w:lang w:val="sl-SI"/>
        </w:rPr>
      </w:pPr>
      <w:r w:rsidRPr="00F24B1D">
        <w:rPr>
          <w:rFonts w:ascii="Arial" w:hAnsi="Arial" w:cs="Arial"/>
          <w:sz w:val="20"/>
          <w:lang w:val="sl-SI"/>
        </w:rPr>
        <w:t>Naročnik</w:t>
      </w:r>
      <w:r w:rsidR="00791506" w:rsidRPr="00F24B1D">
        <w:rPr>
          <w:rFonts w:ascii="Arial" w:hAnsi="Arial" w:cs="Arial"/>
          <w:sz w:val="20"/>
          <w:lang w:val="sl-SI"/>
        </w:rPr>
        <w:t xml:space="preserve"> in </w:t>
      </w:r>
      <w:r w:rsidRPr="00F24B1D">
        <w:rPr>
          <w:rFonts w:ascii="Arial" w:hAnsi="Arial" w:cs="Arial"/>
          <w:sz w:val="20"/>
          <w:lang w:val="sl-SI"/>
        </w:rPr>
        <w:t>Soinvestitor</w:t>
      </w:r>
      <w:r w:rsidR="00A02D17" w:rsidRPr="00F24B1D">
        <w:rPr>
          <w:rFonts w:ascii="Arial" w:hAnsi="Arial" w:cs="Arial"/>
          <w:sz w:val="20"/>
          <w:lang w:val="sl-SI"/>
        </w:rPr>
        <w:t xml:space="preserve"> si pridržuj</w:t>
      </w:r>
      <w:r w:rsidR="00460696" w:rsidRPr="00F24B1D">
        <w:rPr>
          <w:rFonts w:ascii="Arial" w:hAnsi="Arial" w:cs="Arial"/>
          <w:sz w:val="20"/>
          <w:lang w:val="sl-SI"/>
        </w:rPr>
        <w:t>e</w:t>
      </w:r>
      <w:r w:rsidR="00791506" w:rsidRPr="00F24B1D">
        <w:rPr>
          <w:rFonts w:ascii="Arial" w:hAnsi="Arial" w:cs="Arial"/>
          <w:sz w:val="20"/>
          <w:lang w:val="sl-SI"/>
        </w:rPr>
        <w:t>ta</w:t>
      </w:r>
      <w:r w:rsidR="00A02D17" w:rsidRPr="00F24B1D">
        <w:rPr>
          <w:rFonts w:ascii="Arial" w:hAnsi="Arial" w:cs="Arial"/>
          <w:sz w:val="20"/>
          <w:lang w:val="sl-SI"/>
        </w:rPr>
        <w:t xml:space="preserve"> pravico, da odstopi od izvedbe pogodbe, iz razlogov Zakona o izvrševanju proračuna Republike Slovenije, kadar sredstva za izvedbo pogodbenih obveznosti niso več zagotovljena. </w:t>
      </w:r>
    </w:p>
    <w:p w14:paraId="6E7665E5" w14:textId="77777777" w:rsidR="00A02D17" w:rsidRPr="00F24B1D" w:rsidRDefault="00A02D17" w:rsidP="00A02D17">
      <w:pPr>
        <w:spacing w:line="288" w:lineRule="auto"/>
        <w:jc w:val="both"/>
        <w:rPr>
          <w:rFonts w:ascii="Arial" w:hAnsi="Arial" w:cs="Arial"/>
          <w:sz w:val="20"/>
          <w:lang w:val="sl-SI"/>
        </w:rPr>
      </w:pPr>
    </w:p>
    <w:p w14:paraId="4F300192" w14:textId="139A32B9" w:rsidR="00A02D17" w:rsidRPr="00F24B1D" w:rsidRDefault="00ED0BB9" w:rsidP="00A02D17">
      <w:pPr>
        <w:spacing w:line="288" w:lineRule="auto"/>
        <w:jc w:val="both"/>
        <w:rPr>
          <w:rFonts w:ascii="Arial" w:hAnsi="Arial" w:cs="Arial"/>
          <w:sz w:val="20"/>
          <w:lang w:val="sl-SI"/>
        </w:rPr>
      </w:pPr>
      <w:r w:rsidRPr="00F24B1D">
        <w:rPr>
          <w:rFonts w:ascii="Arial" w:hAnsi="Arial" w:cs="Arial"/>
          <w:sz w:val="20"/>
          <w:lang w:val="sl-SI"/>
        </w:rPr>
        <w:t>Naročnik</w:t>
      </w:r>
      <w:r w:rsidR="00791506" w:rsidRPr="00F24B1D">
        <w:rPr>
          <w:rFonts w:ascii="Arial" w:hAnsi="Arial" w:cs="Arial"/>
          <w:sz w:val="20"/>
          <w:lang w:val="sl-SI"/>
        </w:rPr>
        <w:t xml:space="preserve"> in </w:t>
      </w:r>
      <w:r w:rsidRPr="00F24B1D">
        <w:rPr>
          <w:rFonts w:ascii="Arial" w:hAnsi="Arial" w:cs="Arial"/>
          <w:sz w:val="20"/>
          <w:lang w:val="sl-SI"/>
        </w:rPr>
        <w:t>Soinvestitor</w:t>
      </w:r>
      <w:r w:rsidR="00A02D17" w:rsidRPr="00F24B1D">
        <w:rPr>
          <w:rFonts w:ascii="Arial" w:hAnsi="Arial" w:cs="Arial"/>
          <w:sz w:val="20"/>
          <w:lang w:val="sl-SI"/>
        </w:rPr>
        <w:t xml:space="preserve"> </w:t>
      </w:r>
      <w:r w:rsidR="00B9211D" w:rsidRPr="00F24B1D">
        <w:rPr>
          <w:rFonts w:ascii="Arial" w:hAnsi="Arial" w:cs="Arial"/>
          <w:sz w:val="20"/>
          <w:lang w:val="sl-SI"/>
        </w:rPr>
        <w:t>sta</w:t>
      </w:r>
      <w:r w:rsidR="00A02D17" w:rsidRPr="00F24B1D">
        <w:rPr>
          <w:rFonts w:ascii="Arial" w:hAnsi="Arial" w:cs="Arial"/>
          <w:sz w:val="20"/>
          <w:lang w:val="sl-SI"/>
        </w:rPr>
        <w:t xml:space="preserve"> izvajalcu, v primeru odstopa od pogodbe po tem členu, dolžn</w:t>
      </w:r>
      <w:r w:rsidR="00B9211D" w:rsidRPr="00F24B1D">
        <w:rPr>
          <w:rFonts w:ascii="Arial" w:hAnsi="Arial" w:cs="Arial"/>
          <w:sz w:val="20"/>
          <w:lang w:val="sl-SI"/>
        </w:rPr>
        <w:t>a</w:t>
      </w:r>
      <w:r w:rsidR="00A02D17" w:rsidRPr="00F24B1D">
        <w:rPr>
          <w:rFonts w:ascii="Arial" w:hAnsi="Arial" w:cs="Arial"/>
          <w:sz w:val="20"/>
          <w:lang w:val="sl-SI"/>
        </w:rPr>
        <w:t xml:space="preserve"> plačati samo vsa (v skladu s pogodbo) do tedaj izvršena dela, brez kakršnekoli škode.</w:t>
      </w:r>
    </w:p>
    <w:p w14:paraId="7FB90FC8" w14:textId="530886AA" w:rsidR="00D60A24" w:rsidRPr="00F24B1D" w:rsidRDefault="00D60A24">
      <w:pPr>
        <w:ind w:left="510" w:hanging="510"/>
        <w:jc w:val="both"/>
        <w:rPr>
          <w:rFonts w:ascii="Arial" w:hAnsi="Arial" w:cs="Arial"/>
          <w:sz w:val="20"/>
          <w:lang w:val="sl-SI"/>
        </w:rPr>
      </w:pPr>
    </w:p>
    <w:p w14:paraId="092313F5" w14:textId="77777777" w:rsidR="00B9211D" w:rsidRPr="00F24B1D" w:rsidRDefault="00B9211D">
      <w:pPr>
        <w:ind w:left="510" w:hanging="510"/>
        <w:jc w:val="both"/>
        <w:rPr>
          <w:rFonts w:ascii="Arial" w:hAnsi="Arial" w:cs="Arial"/>
          <w:sz w:val="20"/>
          <w:lang w:val="sl-SI"/>
        </w:rPr>
      </w:pPr>
    </w:p>
    <w:p w14:paraId="1470521E" w14:textId="71A1B027" w:rsidR="0027488A" w:rsidRPr="00E85209" w:rsidRDefault="00D60A24" w:rsidP="00E85209">
      <w:pPr>
        <w:numPr>
          <w:ilvl w:val="12"/>
          <w:numId w:val="0"/>
        </w:numPr>
        <w:jc w:val="center"/>
        <w:rPr>
          <w:rFonts w:ascii="Arial" w:hAnsi="Arial" w:cs="Arial"/>
          <w:b/>
          <w:sz w:val="20"/>
          <w:lang w:val="sl-SI"/>
        </w:rPr>
      </w:pPr>
      <w:r w:rsidRPr="00E85209">
        <w:rPr>
          <w:rFonts w:ascii="Arial" w:hAnsi="Arial" w:cs="Arial"/>
          <w:b/>
          <w:sz w:val="20"/>
          <w:lang w:val="sl-SI"/>
        </w:rPr>
        <w:t>X</w:t>
      </w:r>
      <w:r w:rsidR="00A02D17" w:rsidRPr="00E85209">
        <w:rPr>
          <w:rFonts w:ascii="Arial" w:hAnsi="Arial" w:cs="Arial"/>
          <w:b/>
          <w:sz w:val="20"/>
          <w:lang w:val="sl-SI"/>
        </w:rPr>
        <w:t>I</w:t>
      </w:r>
      <w:r w:rsidR="008A6749" w:rsidRPr="00E85209">
        <w:rPr>
          <w:rFonts w:ascii="Arial" w:hAnsi="Arial" w:cs="Arial"/>
          <w:b/>
          <w:sz w:val="20"/>
          <w:lang w:val="sl-SI"/>
        </w:rPr>
        <w:t>V</w:t>
      </w:r>
      <w:r w:rsidRPr="00E85209">
        <w:rPr>
          <w:rFonts w:ascii="Arial" w:hAnsi="Arial" w:cs="Arial"/>
          <w:b/>
          <w:sz w:val="20"/>
          <w:lang w:val="sl-SI"/>
        </w:rPr>
        <w:t>. KONČNE DOLOČBE</w:t>
      </w:r>
    </w:p>
    <w:p w14:paraId="799F7260" w14:textId="257631E2" w:rsidR="00D60A24" w:rsidRPr="00D0725A" w:rsidRDefault="00D60A24" w:rsidP="00D0725A">
      <w:pPr>
        <w:ind w:left="510" w:hanging="510"/>
        <w:jc w:val="both"/>
        <w:rPr>
          <w:rFonts w:ascii="Arial" w:hAnsi="Arial" w:cs="Arial"/>
          <w:sz w:val="20"/>
          <w:lang w:val="sl-SI"/>
        </w:rPr>
      </w:pPr>
    </w:p>
    <w:p w14:paraId="74F3BD7D" w14:textId="7E9ECB39" w:rsidR="00D60A24" w:rsidRDefault="00D60A24" w:rsidP="0027488A">
      <w:pPr>
        <w:spacing w:before="120" w:after="120"/>
        <w:ind w:left="504" w:hanging="504"/>
        <w:jc w:val="center"/>
        <w:rPr>
          <w:rFonts w:ascii="Arial" w:hAnsi="Arial" w:cs="Arial"/>
          <w:i/>
          <w:sz w:val="20"/>
          <w:lang w:val="sl-SI"/>
        </w:rPr>
      </w:pPr>
      <w:r w:rsidRPr="00F24B1D">
        <w:rPr>
          <w:rFonts w:ascii="Arial" w:hAnsi="Arial" w:cs="Arial"/>
          <w:i/>
          <w:sz w:val="20"/>
          <w:lang w:val="sl-SI"/>
        </w:rPr>
        <w:t>1</w:t>
      </w:r>
      <w:r w:rsidR="0027488A" w:rsidRPr="00F24B1D">
        <w:rPr>
          <w:rFonts w:ascii="Arial" w:hAnsi="Arial" w:cs="Arial"/>
          <w:i/>
          <w:sz w:val="20"/>
          <w:lang w:val="sl-SI"/>
        </w:rPr>
        <w:t>9</w:t>
      </w:r>
      <w:r w:rsidRPr="00F24B1D">
        <w:rPr>
          <w:rFonts w:ascii="Arial" w:hAnsi="Arial" w:cs="Arial"/>
          <w:i/>
          <w:sz w:val="20"/>
          <w:lang w:val="sl-SI"/>
        </w:rPr>
        <w:t>. člen</w:t>
      </w:r>
    </w:p>
    <w:p w14:paraId="2CE74EEE" w14:textId="77777777" w:rsidR="00D0725A" w:rsidRPr="00D0725A" w:rsidRDefault="00D0725A" w:rsidP="00D0725A">
      <w:pPr>
        <w:ind w:left="510" w:hanging="510"/>
        <w:jc w:val="both"/>
        <w:rPr>
          <w:rFonts w:ascii="Arial" w:hAnsi="Arial" w:cs="Arial"/>
          <w:sz w:val="20"/>
          <w:lang w:val="sl-SI"/>
        </w:rPr>
      </w:pPr>
    </w:p>
    <w:p w14:paraId="45B964EA" w14:textId="594D2891" w:rsidR="00D60A24" w:rsidRPr="00F24B1D" w:rsidRDefault="00D60A24">
      <w:pPr>
        <w:jc w:val="both"/>
        <w:rPr>
          <w:rFonts w:ascii="Arial" w:hAnsi="Arial" w:cs="Arial"/>
          <w:sz w:val="20"/>
          <w:lang w:val="sl-SI"/>
        </w:rPr>
      </w:pPr>
      <w:r w:rsidRPr="00F24B1D">
        <w:rPr>
          <w:rFonts w:ascii="Arial" w:hAnsi="Arial" w:cs="Arial"/>
          <w:sz w:val="20"/>
          <w:lang w:val="sl-SI"/>
        </w:rPr>
        <w:t>Pogodba je sklenjena in prične veljati z dnem, ko jo podpiše</w:t>
      </w:r>
      <w:r w:rsidR="00791506" w:rsidRPr="00F24B1D">
        <w:rPr>
          <w:rFonts w:ascii="Arial" w:hAnsi="Arial" w:cs="Arial"/>
          <w:sz w:val="20"/>
          <w:lang w:val="sl-SI"/>
        </w:rPr>
        <w:t>jo</w:t>
      </w:r>
      <w:r w:rsidRPr="00F24B1D">
        <w:rPr>
          <w:rFonts w:ascii="Arial" w:hAnsi="Arial" w:cs="Arial"/>
          <w:sz w:val="20"/>
          <w:lang w:val="sl-SI"/>
        </w:rPr>
        <w:t xml:space="preserve"> </w:t>
      </w:r>
      <w:r w:rsidR="00791506" w:rsidRPr="00F24B1D">
        <w:rPr>
          <w:rFonts w:ascii="Arial" w:hAnsi="Arial" w:cs="Arial"/>
          <w:sz w:val="20"/>
          <w:lang w:val="sl-SI"/>
        </w:rPr>
        <w:t>vse</w:t>
      </w:r>
      <w:r w:rsidRPr="00F24B1D">
        <w:rPr>
          <w:rFonts w:ascii="Arial" w:hAnsi="Arial" w:cs="Arial"/>
          <w:sz w:val="20"/>
          <w:lang w:val="sl-SI"/>
        </w:rPr>
        <w:t xml:space="preserve"> pogodben</w:t>
      </w:r>
      <w:r w:rsidR="00791506" w:rsidRPr="00F24B1D">
        <w:rPr>
          <w:rFonts w:ascii="Arial" w:hAnsi="Arial" w:cs="Arial"/>
          <w:sz w:val="20"/>
          <w:lang w:val="sl-SI"/>
        </w:rPr>
        <w:t>e</w:t>
      </w:r>
      <w:r w:rsidRPr="00F24B1D">
        <w:rPr>
          <w:rFonts w:ascii="Arial" w:hAnsi="Arial" w:cs="Arial"/>
          <w:sz w:val="20"/>
          <w:lang w:val="sl-SI"/>
        </w:rPr>
        <w:t xml:space="preserve"> strank</w:t>
      </w:r>
      <w:r w:rsidR="00791506" w:rsidRPr="00F24B1D">
        <w:rPr>
          <w:rFonts w:ascii="Arial" w:hAnsi="Arial" w:cs="Arial"/>
          <w:sz w:val="20"/>
          <w:lang w:val="sl-SI"/>
        </w:rPr>
        <w:t>e</w:t>
      </w:r>
      <w:r w:rsidR="0062075F" w:rsidRPr="00F24B1D">
        <w:rPr>
          <w:rFonts w:ascii="Arial" w:hAnsi="Arial" w:cs="Arial"/>
          <w:sz w:val="20"/>
          <w:lang w:val="sl-SI"/>
        </w:rPr>
        <w:t xml:space="preserve"> in pod odložnim pogojem pred</w:t>
      </w:r>
      <w:r w:rsidR="0027488A" w:rsidRPr="00F24B1D">
        <w:rPr>
          <w:rFonts w:ascii="Arial" w:hAnsi="Arial" w:cs="Arial"/>
          <w:sz w:val="20"/>
          <w:lang w:val="sl-SI"/>
        </w:rPr>
        <w:t>l</w:t>
      </w:r>
      <w:r w:rsidR="0062075F" w:rsidRPr="00F24B1D">
        <w:rPr>
          <w:rFonts w:ascii="Arial" w:hAnsi="Arial" w:cs="Arial"/>
          <w:sz w:val="20"/>
          <w:lang w:val="sl-SI"/>
        </w:rPr>
        <w:t>ožitve finančnega zavarovanja za dobro izvedbo pogodbenih obveznosti</w:t>
      </w:r>
      <w:r w:rsidRPr="00F24B1D">
        <w:rPr>
          <w:rFonts w:ascii="Arial" w:hAnsi="Arial" w:cs="Arial"/>
          <w:sz w:val="20"/>
          <w:lang w:val="sl-SI"/>
        </w:rPr>
        <w:t>.</w:t>
      </w:r>
    </w:p>
    <w:p w14:paraId="74612C43" w14:textId="77777777" w:rsidR="001E0608" w:rsidRPr="00F24B1D" w:rsidRDefault="001E0608" w:rsidP="001E0608">
      <w:pPr>
        <w:jc w:val="both"/>
        <w:rPr>
          <w:rFonts w:ascii="Arial" w:hAnsi="Arial" w:cs="Arial"/>
          <w:sz w:val="20"/>
          <w:lang w:val="sl-SI"/>
        </w:rPr>
      </w:pPr>
    </w:p>
    <w:p w14:paraId="4EEBFC93" w14:textId="27DC72B9" w:rsidR="001E0608" w:rsidRDefault="00ED0BB9" w:rsidP="001E0608">
      <w:pPr>
        <w:autoSpaceDE w:val="0"/>
        <w:autoSpaceDN w:val="0"/>
        <w:adjustRightInd w:val="0"/>
        <w:jc w:val="both"/>
        <w:rPr>
          <w:rFonts w:ascii="Arial" w:hAnsi="Arial" w:cs="Arial"/>
          <w:sz w:val="20"/>
          <w:lang w:val="sl-SI"/>
        </w:rPr>
      </w:pPr>
      <w:r w:rsidRPr="00F24B1D">
        <w:rPr>
          <w:rFonts w:ascii="Arial" w:hAnsi="Arial" w:cs="Arial"/>
          <w:sz w:val="20"/>
          <w:lang w:val="sl-SI"/>
        </w:rPr>
        <w:t>Naročnik</w:t>
      </w:r>
      <w:r w:rsidR="00791506" w:rsidRPr="00F24B1D">
        <w:rPr>
          <w:rFonts w:ascii="Arial" w:hAnsi="Arial" w:cs="Arial"/>
          <w:sz w:val="20"/>
          <w:lang w:val="sl-SI"/>
        </w:rPr>
        <w:t xml:space="preserve"> in </w:t>
      </w:r>
      <w:r w:rsidRPr="00F24B1D">
        <w:rPr>
          <w:rFonts w:ascii="Arial" w:hAnsi="Arial" w:cs="Arial"/>
          <w:sz w:val="20"/>
          <w:lang w:val="sl-SI"/>
        </w:rPr>
        <w:t>Soinvestitor</w:t>
      </w:r>
      <w:r w:rsidR="001E0608" w:rsidRPr="00F24B1D">
        <w:rPr>
          <w:rFonts w:ascii="Arial" w:hAnsi="Arial" w:cs="Arial"/>
          <w:sz w:val="20"/>
          <w:lang w:val="sl-SI"/>
        </w:rPr>
        <w:t xml:space="preserve"> si pridržuje pravico, da odstopi</w:t>
      </w:r>
      <w:r w:rsidR="00B9211D" w:rsidRPr="00F24B1D">
        <w:rPr>
          <w:rFonts w:ascii="Arial" w:hAnsi="Arial" w:cs="Arial"/>
          <w:sz w:val="20"/>
          <w:lang w:val="sl-SI"/>
        </w:rPr>
        <w:t>ta</w:t>
      </w:r>
      <w:r w:rsidR="001E0608" w:rsidRPr="00F24B1D">
        <w:rPr>
          <w:rFonts w:ascii="Arial" w:hAnsi="Arial" w:cs="Arial"/>
          <w:sz w:val="20"/>
          <w:lang w:val="sl-SI"/>
        </w:rPr>
        <w:t xml:space="preserve">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4F29E97D" w14:textId="77777777" w:rsidR="00E85209" w:rsidRPr="00F24B1D" w:rsidRDefault="00E85209" w:rsidP="001E0608">
      <w:pPr>
        <w:autoSpaceDE w:val="0"/>
        <w:autoSpaceDN w:val="0"/>
        <w:adjustRightInd w:val="0"/>
        <w:jc w:val="both"/>
        <w:rPr>
          <w:rFonts w:ascii="Arial" w:hAnsi="Arial" w:cs="Arial"/>
          <w:sz w:val="20"/>
          <w:lang w:val="sl-SI"/>
        </w:rPr>
      </w:pPr>
      <w:bookmarkStart w:id="0" w:name="_GoBack"/>
      <w:bookmarkEnd w:id="0"/>
    </w:p>
    <w:p w14:paraId="4E458585" w14:textId="5FC8822E" w:rsidR="00D0725A" w:rsidRDefault="00D0725A">
      <w:pPr>
        <w:rPr>
          <w:rFonts w:ascii="Arial" w:hAnsi="Arial" w:cs="Arial"/>
          <w:sz w:val="20"/>
          <w:lang w:val="sl-SI"/>
        </w:rPr>
      </w:pPr>
      <w:r>
        <w:rPr>
          <w:rFonts w:ascii="Arial" w:hAnsi="Arial" w:cs="Arial"/>
          <w:sz w:val="20"/>
          <w:lang w:val="sl-SI"/>
        </w:rPr>
        <w:br w:type="page"/>
      </w:r>
    </w:p>
    <w:p w14:paraId="5C200B4B" w14:textId="0A6CEC5B" w:rsidR="00777D80" w:rsidRDefault="0027488A" w:rsidP="0027488A">
      <w:pPr>
        <w:spacing w:before="120" w:after="120"/>
        <w:ind w:left="504" w:hanging="504"/>
        <w:jc w:val="center"/>
        <w:rPr>
          <w:rFonts w:ascii="Arial" w:hAnsi="Arial" w:cs="Arial"/>
          <w:i/>
          <w:sz w:val="20"/>
          <w:lang w:val="sl-SI"/>
        </w:rPr>
      </w:pPr>
      <w:r w:rsidRPr="00F24B1D">
        <w:rPr>
          <w:rFonts w:ascii="Arial" w:hAnsi="Arial" w:cs="Arial"/>
          <w:i/>
          <w:sz w:val="20"/>
          <w:lang w:val="sl-SI"/>
        </w:rPr>
        <w:t>20</w:t>
      </w:r>
      <w:r w:rsidR="00777D80" w:rsidRPr="00F24B1D">
        <w:rPr>
          <w:rFonts w:ascii="Arial" w:hAnsi="Arial" w:cs="Arial"/>
          <w:i/>
          <w:sz w:val="20"/>
          <w:lang w:val="sl-SI"/>
        </w:rPr>
        <w:t>. člen</w:t>
      </w:r>
    </w:p>
    <w:p w14:paraId="0FB419BB" w14:textId="77777777" w:rsidR="00D0725A" w:rsidRPr="00D0725A" w:rsidRDefault="00D0725A" w:rsidP="00D0725A">
      <w:pPr>
        <w:jc w:val="both"/>
        <w:rPr>
          <w:rFonts w:ascii="Arial" w:hAnsi="Arial" w:cs="Arial"/>
          <w:sz w:val="20"/>
          <w:lang w:val="sl-SI"/>
        </w:rPr>
      </w:pPr>
    </w:p>
    <w:p w14:paraId="545E1D21" w14:textId="1E81DC22" w:rsidR="00777D80" w:rsidRDefault="00777D80" w:rsidP="00777D80">
      <w:pPr>
        <w:jc w:val="both"/>
        <w:rPr>
          <w:rFonts w:ascii="Arial" w:hAnsi="Arial" w:cs="Arial"/>
          <w:sz w:val="20"/>
          <w:lang w:val="sl-SI"/>
        </w:rPr>
      </w:pPr>
      <w:r w:rsidRPr="00F24B1D">
        <w:rPr>
          <w:rFonts w:ascii="Arial" w:hAnsi="Arial" w:cs="Arial"/>
          <w:sz w:val="20"/>
          <w:lang w:val="sl-SI"/>
        </w:rPr>
        <w:t>Pogodba je nična, če kdo v imenu ali na račun izvajalca predstavniku ali posredniku organa ali organizacije iz javnega sektorja obljubi, ponudi ali da kakšno nedovoljeno korist za:</w:t>
      </w:r>
    </w:p>
    <w:p w14:paraId="76E6BFEB" w14:textId="77777777" w:rsidR="00E85209" w:rsidRPr="00F24B1D" w:rsidRDefault="00E85209" w:rsidP="00777D80">
      <w:pPr>
        <w:jc w:val="both"/>
        <w:rPr>
          <w:rFonts w:ascii="Arial" w:hAnsi="Arial" w:cs="Arial"/>
          <w:sz w:val="20"/>
          <w:lang w:val="sl-SI"/>
        </w:rPr>
      </w:pPr>
    </w:p>
    <w:p w14:paraId="39904F82" w14:textId="53D5D2C1" w:rsidR="00777D80" w:rsidRPr="00F24B1D" w:rsidRDefault="00777D80" w:rsidP="00205E79">
      <w:pPr>
        <w:numPr>
          <w:ilvl w:val="0"/>
          <w:numId w:val="4"/>
        </w:numPr>
        <w:jc w:val="both"/>
        <w:rPr>
          <w:rFonts w:ascii="Arial" w:hAnsi="Arial" w:cs="Arial"/>
          <w:sz w:val="20"/>
          <w:lang w:val="sl-SI"/>
        </w:rPr>
      </w:pPr>
      <w:r w:rsidRPr="00F24B1D">
        <w:rPr>
          <w:rFonts w:ascii="Arial" w:hAnsi="Arial" w:cs="Arial"/>
          <w:sz w:val="20"/>
          <w:lang w:val="sl-SI"/>
        </w:rPr>
        <w:t xml:space="preserve">pridobitev </w:t>
      </w:r>
      <w:r w:rsidR="00E85209">
        <w:rPr>
          <w:rFonts w:ascii="Arial" w:hAnsi="Arial" w:cs="Arial"/>
          <w:sz w:val="20"/>
          <w:lang w:val="sl-SI"/>
        </w:rPr>
        <w:t>posla;</w:t>
      </w:r>
    </w:p>
    <w:p w14:paraId="704703DE" w14:textId="643882E8" w:rsidR="00777D80" w:rsidRPr="00F24B1D" w:rsidRDefault="00777D80" w:rsidP="00205E79">
      <w:pPr>
        <w:numPr>
          <w:ilvl w:val="0"/>
          <w:numId w:val="4"/>
        </w:numPr>
        <w:jc w:val="both"/>
        <w:rPr>
          <w:rFonts w:ascii="Arial" w:hAnsi="Arial" w:cs="Arial"/>
          <w:sz w:val="20"/>
          <w:lang w:val="sl-SI"/>
        </w:rPr>
      </w:pPr>
      <w:r w:rsidRPr="00F24B1D">
        <w:rPr>
          <w:rFonts w:ascii="Arial" w:hAnsi="Arial" w:cs="Arial"/>
          <w:sz w:val="20"/>
          <w:lang w:val="sl-SI"/>
        </w:rPr>
        <w:t>za sklenit</w:t>
      </w:r>
      <w:r w:rsidR="00E85209">
        <w:rPr>
          <w:rFonts w:ascii="Arial" w:hAnsi="Arial" w:cs="Arial"/>
          <w:sz w:val="20"/>
          <w:lang w:val="sl-SI"/>
        </w:rPr>
        <w:t>ev posla pod ugodnejšimi pogoji;</w:t>
      </w:r>
    </w:p>
    <w:p w14:paraId="6F6C4D16" w14:textId="7AE21415" w:rsidR="00777D80" w:rsidRPr="00F24B1D" w:rsidRDefault="00777D80" w:rsidP="00205E79">
      <w:pPr>
        <w:numPr>
          <w:ilvl w:val="0"/>
          <w:numId w:val="4"/>
        </w:numPr>
        <w:jc w:val="both"/>
        <w:rPr>
          <w:rFonts w:ascii="Arial" w:hAnsi="Arial" w:cs="Arial"/>
          <w:sz w:val="20"/>
          <w:lang w:val="sl-SI"/>
        </w:rPr>
      </w:pPr>
      <w:r w:rsidRPr="00F24B1D">
        <w:rPr>
          <w:rFonts w:ascii="Arial" w:hAnsi="Arial" w:cs="Arial"/>
          <w:sz w:val="20"/>
          <w:lang w:val="sl-SI"/>
        </w:rPr>
        <w:t>za opustitev dolžnega nadzora nad i</w:t>
      </w:r>
      <w:r w:rsidR="00E85209">
        <w:rPr>
          <w:rFonts w:ascii="Arial" w:hAnsi="Arial" w:cs="Arial"/>
          <w:sz w:val="20"/>
          <w:lang w:val="sl-SI"/>
        </w:rPr>
        <w:t>zvajanjem pogodbenih obveznosti;</w:t>
      </w:r>
    </w:p>
    <w:p w14:paraId="28D6457F" w14:textId="3C5FC4EF" w:rsidR="00777D80" w:rsidRDefault="00777D80" w:rsidP="00205E79">
      <w:pPr>
        <w:numPr>
          <w:ilvl w:val="0"/>
          <w:numId w:val="4"/>
        </w:numPr>
        <w:jc w:val="both"/>
        <w:rPr>
          <w:rFonts w:ascii="Arial" w:hAnsi="Arial" w:cs="Arial"/>
          <w:sz w:val="20"/>
          <w:lang w:val="sl-SI"/>
        </w:rPr>
      </w:pPr>
      <w:r w:rsidRPr="00F24B1D">
        <w:rPr>
          <w:rFonts w:ascii="Arial" w:hAnsi="Arial"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112D2D3" w14:textId="77777777" w:rsidR="00E85209" w:rsidRPr="00F24B1D" w:rsidRDefault="00E85209" w:rsidP="00E85209">
      <w:pPr>
        <w:jc w:val="both"/>
        <w:rPr>
          <w:rFonts w:ascii="Arial" w:hAnsi="Arial" w:cs="Arial"/>
          <w:sz w:val="20"/>
          <w:lang w:val="sl-SI"/>
        </w:rPr>
      </w:pPr>
    </w:p>
    <w:p w14:paraId="3F34E065" w14:textId="2ECE1F1A" w:rsidR="009D32F3" w:rsidRDefault="009D32F3" w:rsidP="00E85209">
      <w:pPr>
        <w:jc w:val="both"/>
        <w:rPr>
          <w:rFonts w:ascii="Arial" w:hAnsi="Arial" w:cs="Arial"/>
          <w:sz w:val="20"/>
          <w:lang w:val="sl-SI"/>
        </w:rPr>
      </w:pPr>
      <w:r w:rsidRPr="00F24B1D">
        <w:rPr>
          <w:rFonts w:ascii="Arial" w:hAnsi="Arial" w:cs="Arial"/>
          <w:sz w:val="20"/>
          <w:lang w:val="sl-SI"/>
        </w:rPr>
        <w:t xml:space="preserve">Pogodba je nična, če je sklenjena s subjektom, v katerem je </w:t>
      </w:r>
      <w:r w:rsidR="00ED0BB9" w:rsidRPr="00F24B1D">
        <w:rPr>
          <w:rFonts w:ascii="Arial" w:hAnsi="Arial" w:cs="Arial"/>
          <w:sz w:val="20"/>
          <w:lang w:val="sl-SI"/>
        </w:rPr>
        <w:t>Naročnik</w:t>
      </w:r>
      <w:r w:rsidRPr="00F24B1D">
        <w:rPr>
          <w:rFonts w:ascii="Arial" w:hAnsi="Arial" w:cs="Arial"/>
          <w:sz w:val="20"/>
          <w:lang w:val="sl-SI"/>
        </w:rPr>
        <w:t>ov</w:t>
      </w:r>
      <w:r w:rsidR="00B9211D" w:rsidRPr="00F24B1D">
        <w:rPr>
          <w:rFonts w:ascii="Arial" w:hAnsi="Arial" w:cs="Arial"/>
          <w:sz w:val="20"/>
          <w:lang w:val="sl-SI"/>
        </w:rPr>
        <w:t xml:space="preserve"> ali </w:t>
      </w:r>
      <w:r w:rsidR="00ED0BB9" w:rsidRPr="00F24B1D">
        <w:rPr>
          <w:rFonts w:ascii="Arial" w:hAnsi="Arial" w:cs="Arial"/>
          <w:sz w:val="20"/>
          <w:lang w:val="sl-SI"/>
        </w:rPr>
        <w:t>Soinvestitor</w:t>
      </w:r>
      <w:r w:rsidR="00B9211D" w:rsidRPr="00F24B1D">
        <w:rPr>
          <w:rFonts w:ascii="Arial" w:hAnsi="Arial" w:cs="Arial"/>
          <w:sz w:val="20"/>
          <w:lang w:val="sl-SI"/>
        </w:rPr>
        <w:t>jev</w:t>
      </w:r>
      <w:r w:rsidRPr="00F24B1D">
        <w:rPr>
          <w:rFonts w:ascii="Arial" w:hAnsi="Arial" w:cs="Arial"/>
          <w:sz w:val="20"/>
          <w:lang w:val="sl-SI"/>
        </w:rPr>
        <w:t xml:space="preserve"> funkcionar ali njegov družinski član</w:t>
      </w:r>
      <w:r w:rsidR="00E85209">
        <w:rPr>
          <w:rFonts w:ascii="Arial" w:hAnsi="Arial" w:cs="Arial"/>
          <w:sz w:val="20"/>
          <w:lang w:val="sl-SI"/>
        </w:rPr>
        <w:t>:</w:t>
      </w:r>
    </w:p>
    <w:p w14:paraId="348BFDCA" w14:textId="77777777" w:rsidR="00E85209" w:rsidRPr="00F24B1D" w:rsidRDefault="00E85209" w:rsidP="00E85209">
      <w:pPr>
        <w:jc w:val="both"/>
        <w:rPr>
          <w:rFonts w:ascii="Arial" w:hAnsi="Arial" w:cs="Arial"/>
          <w:sz w:val="20"/>
          <w:lang w:val="sl-SI"/>
        </w:rPr>
      </w:pPr>
    </w:p>
    <w:p w14:paraId="6A915290" w14:textId="196936E8" w:rsidR="009D32F3" w:rsidRPr="00F24B1D" w:rsidRDefault="009D32F3" w:rsidP="00205E79">
      <w:pPr>
        <w:numPr>
          <w:ilvl w:val="0"/>
          <w:numId w:val="4"/>
        </w:numPr>
        <w:jc w:val="both"/>
        <w:rPr>
          <w:rFonts w:ascii="Arial" w:hAnsi="Arial" w:cs="Arial"/>
          <w:sz w:val="20"/>
          <w:lang w:val="sl-SI"/>
        </w:rPr>
      </w:pPr>
      <w:r w:rsidRPr="00F24B1D">
        <w:rPr>
          <w:rFonts w:ascii="Arial" w:hAnsi="Arial" w:cs="Arial"/>
          <w:sz w:val="20"/>
          <w:lang w:val="sl-SI"/>
        </w:rPr>
        <w:t>udeležen kot poslovodja, član posl</w:t>
      </w:r>
      <w:r w:rsidR="00E85209">
        <w:rPr>
          <w:rFonts w:ascii="Arial" w:hAnsi="Arial" w:cs="Arial"/>
          <w:sz w:val="20"/>
          <w:lang w:val="sl-SI"/>
        </w:rPr>
        <w:t>ovodstva ali zakoniti zastopnik;</w:t>
      </w:r>
    </w:p>
    <w:p w14:paraId="64195047" w14:textId="77777777" w:rsidR="009D32F3" w:rsidRPr="00F24B1D" w:rsidRDefault="009D32F3" w:rsidP="00205E79">
      <w:pPr>
        <w:numPr>
          <w:ilvl w:val="0"/>
          <w:numId w:val="4"/>
        </w:numPr>
        <w:jc w:val="both"/>
        <w:rPr>
          <w:rFonts w:ascii="Arial" w:hAnsi="Arial" w:cs="Arial"/>
          <w:sz w:val="20"/>
          <w:lang w:val="sl-SI"/>
        </w:rPr>
      </w:pPr>
      <w:r w:rsidRPr="00F24B1D">
        <w:rPr>
          <w:rFonts w:ascii="Arial" w:hAnsi="Arial" w:cs="Arial"/>
          <w:sz w:val="20"/>
          <w:lang w:val="sl-SI"/>
        </w:rPr>
        <w:t>neposredno ali preko drugih pravnih oseb v več kot 5% deležu udeležen pri ustanoviteljskih pravicah, upravljanju ali kapitalu.</w:t>
      </w:r>
    </w:p>
    <w:p w14:paraId="127D6193" w14:textId="09AA77B2" w:rsidR="00205E79" w:rsidRDefault="00205E79">
      <w:pPr>
        <w:rPr>
          <w:rFonts w:ascii="Arial" w:hAnsi="Arial" w:cs="Arial"/>
          <w:sz w:val="20"/>
          <w:lang w:val="sl-SI"/>
        </w:rPr>
      </w:pPr>
    </w:p>
    <w:p w14:paraId="68C09F49" w14:textId="7AD83171" w:rsidR="00286E80" w:rsidRDefault="0027488A" w:rsidP="0027488A">
      <w:pPr>
        <w:spacing w:before="120" w:after="120"/>
        <w:ind w:left="504" w:hanging="504"/>
        <w:jc w:val="center"/>
        <w:rPr>
          <w:rFonts w:ascii="Arial" w:hAnsi="Arial" w:cs="Arial"/>
          <w:i/>
          <w:sz w:val="20"/>
          <w:lang w:val="sl-SI"/>
        </w:rPr>
      </w:pPr>
      <w:r w:rsidRPr="00F24B1D">
        <w:rPr>
          <w:rFonts w:ascii="Arial" w:hAnsi="Arial" w:cs="Arial"/>
          <w:i/>
          <w:sz w:val="20"/>
          <w:lang w:val="sl-SI"/>
        </w:rPr>
        <w:t>21</w:t>
      </w:r>
      <w:r w:rsidR="00286E80" w:rsidRPr="00F24B1D">
        <w:rPr>
          <w:rFonts w:ascii="Arial" w:hAnsi="Arial" w:cs="Arial"/>
          <w:i/>
          <w:sz w:val="20"/>
          <w:lang w:val="sl-SI"/>
        </w:rPr>
        <w:t>. člen</w:t>
      </w:r>
    </w:p>
    <w:p w14:paraId="52EDABC5" w14:textId="77777777" w:rsidR="00D0725A" w:rsidRPr="00D0725A" w:rsidRDefault="00D0725A" w:rsidP="00D0725A">
      <w:pPr>
        <w:jc w:val="both"/>
        <w:rPr>
          <w:rFonts w:ascii="Arial" w:hAnsi="Arial" w:cs="Arial"/>
          <w:sz w:val="20"/>
          <w:lang w:val="sl-SI"/>
        </w:rPr>
      </w:pPr>
    </w:p>
    <w:p w14:paraId="40ABADA7" w14:textId="35ADF7FF" w:rsidR="006D22D2" w:rsidRDefault="006D22D2" w:rsidP="006D22D2">
      <w:pPr>
        <w:numPr>
          <w:ilvl w:val="12"/>
          <w:numId w:val="0"/>
        </w:numPr>
        <w:jc w:val="both"/>
        <w:rPr>
          <w:rFonts w:ascii="Arial" w:hAnsi="Arial" w:cs="Arial"/>
          <w:sz w:val="20"/>
          <w:lang w:val="sl-SI"/>
        </w:rPr>
      </w:pPr>
      <w:r w:rsidRPr="00F24B1D">
        <w:rPr>
          <w:rFonts w:ascii="Arial" w:hAnsi="Arial" w:cs="Arial"/>
          <w:sz w:val="20"/>
          <w:lang w:val="sl-SI"/>
        </w:rPr>
        <w:t>Ta pogodba je sklenjena pod razveznim pogojem, ki se uresniči v primeru izpolnitve ene od naslednjih okoliščin:</w:t>
      </w:r>
    </w:p>
    <w:p w14:paraId="6E0FCC73" w14:textId="77777777" w:rsidR="00E85209" w:rsidRPr="00F24B1D" w:rsidRDefault="00E85209" w:rsidP="006D22D2">
      <w:pPr>
        <w:numPr>
          <w:ilvl w:val="12"/>
          <w:numId w:val="0"/>
        </w:numPr>
        <w:jc w:val="both"/>
        <w:rPr>
          <w:rFonts w:ascii="Arial" w:hAnsi="Arial" w:cs="Arial"/>
          <w:sz w:val="20"/>
          <w:lang w:val="sl-SI"/>
        </w:rPr>
      </w:pPr>
    </w:p>
    <w:p w14:paraId="1531BC5B" w14:textId="7DA52E1A" w:rsidR="006D22D2" w:rsidRPr="00F24B1D" w:rsidRDefault="006D22D2" w:rsidP="00205E79">
      <w:pPr>
        <w:numPr>
          <w:ilvl w:val="0"/>
          <w:numId w:val="4"/>
        </w:numPr>
        <w:jc w:val="both"/>
        <w:rPr>
          <w:rFonts w:ascii="Arial" w:hAnsi="Arial" w:cs="Arial"/>
          <w:sz w:val="20"/>
          <w:lang w:val="sl-SI"/>
        </w:rPr>
      </w:pPr>
      <w:r w:rsidRPr="00F24B1D">
        <w:rPr>
          <w:rFonts w:ascii="Arial" w:hAnsi="Arial" w:cs="Arial"/>
          <w:sz w:val="20"/>
          <w:lang w:val="sl-SI"/>
        </w:rPr>
        <w:t xml:space="preserve">če bo </w:t>
      </w:r>
      <w:r w:rsidR="00ED0BB9" w:rsidRPr="00F24B1D">
        <w:rPr>
          <w:rFonts w:ascii="Arial" w:hAnsi="Arial" w:cs="Arial"/>
          <w:sz w:val="20"/>
          <w:lang w:val="sl-SI"/>
        </w:rPr>
        <w:t>Naročnik</w:t>
      </w:r>
      <w:r w:rsidR="00791506" w:rsidRPr="00F24B1D">
        <w:rPr>
          <w:rFonts w:ascii="Arial" w:hAnsi="Arial" w:cs="Arial"/>
          <w:sz w:val="20"/>
          <w:lang w:val="sl-SI"/>
        </w:rPr>
        <w:t xml:space="preserve"> in </w:t>
      </w:r>
      <w:r w:rsidR="00ED0BB9" w:rsidRPr="00F24B1D">
        <w:rPr>
          <w:rFonts w:ascii="Arial" w:hAnsi="Arial" w:cs="Arial"/>
          <w:sz w:val="20"/>
          <w:lang w:val="sl-SI"/>
        </w:rPr>
        <w:t>Soinvestitor</w:t>
      </w:r>
      <w:r w:rsidRPr="00F24B1D">
        <w:rPr>
          <w:rFonts w:ascii="Arial" w:hAnsi="Arial" w:cs="Arial"/>
          <w:sz w:val="20"/>
          <w:lang w:val="sl-SI"/>
        </w:rPr>
        <w:t xml:space="preserve"> seznanjen, da je sodišče s pravnomočno odločitvijo ugotovilo kršitev obveznosti delovne, okoljske ali socialne zakonodaje s strani izvajalca ali podizvajalca ali </w:t>
      </w:r>
    </w:p>
    <w:p w14:paraId="3013BCFC" w14:textId="289C131C" w:rsidR="006D22D2" w:rsidRDefault="006D22D2" w:rsidP="00205E79">
      <w:pPr>
        <w:numPr>
          <w:ilvl w:val="0"/>
          <w:numId w:val="4"/>
        </w:numPr>
        <w:jc w:val="both"/>
        <w:rPr>
          <w:rFonts w:ascii="Arial" w:hAnsi="Arial" w:cs="Arial"/>
          <w:sz w:val="20"/>
          <w:lang w:val="sl-SI"/>
        </w:rPr>
      </w:pPr>
      <w:r w:rsidRPr="00F24B1D">
        <w:rPr>
          <w:rFonts w:ascii="Arial" w:hAnsi="Arial" w:cs="Arial"/>
          <w:sz w:val="20"/>
          <w:lang w:val="sl-SI"/>
        </w:rPr>
        <w:t xml:space="preserve">če bo </w:t>
      </w:r>
      <w:r w:rsidR="00ED0BB9" w:rsidRPr="00F24B1D">
        <w:rPr>
          <w:rFonts w:ascii="Arial" w:hAnsi="Arial" w:cs="Arial"/>
          <w:sz w:val="20"/>
          <w:lang w:val="sl-SI"/>
        </w:rPr>
        <w:t>Naročnik</w:t>
      </w:r>
      <w:r w:rsidR="00791506" w:rsidRPr="00F24B1D">
        <w:rPr>
          <w:rFonts w:ascii="Arial" w:hAnsi="Arial" w:cs="Arial"/>
          <w:sz w:val="20"/>
          <w:lang w:val="sl-SI"/>
        </w:rPr>
        <w:t xml:space="preserve"> in </w:t>
      </w:r>
      <w:r w:rsidR="00ED0BB9" w:rsidRPr="00F24B1D">
        <w:rPr>
          <w:rFonts w:ascii="Arial" w:hAnsi="Arial" w:cs="Arial"/>
          <w:sz w:val="20"/>
          <w:lang w:val="sl-SI"/>
        </w:rPr>
        <w:t>Soinvestitor</w:t>
      </w:r>
      <w:r w:rsidRPr="00F24B1D">
        <w:rPr>
          <w:rFonts w:ascii="Arial" w:hAnsi="Arial" w:cs="Arial"/>
          <w:sz w:val="20"/>
          <w:lang w:val="sl-SI"/>
        </w:rPr>
        <w:t xml:space="preserve"> seznanjen, da je pristojni državni organ pri izvajalcu ali podizvajalcu v času izvajanja pogodbe ugotovil najmanj dve kršitvi v zvezi s:</w:t>
      </w:r>
    </w:p>
    <w:p w14:paraId="0695F2B7" w14:textId="77777777" w:rsidR="00E85209" w:rsidRPr="00F24B1D" w:rsidRDefault="00E85209" w:rsidP="00E85209">
      <w:pPr>
        <w:jc w:val="both"/>
        <w:rPr>
          <w:rFonts w:ascii="Arial" w:hAnsi="Arial" w:cs="Arial"/>
          <w:sz w:val="20"/>
          <w:lang w:val="sl-SI"/>
        </w:rPr>
      </w:pPr>
    </w:p>
    <w:p w14:paraId="0045E5CB" w14:textId="5A2F98BC" w:rsidR="006D22D2" w:rsidRPr="00F24B1D" w:rsidRDefault="00205E79" w:rsidP="00205E79">
      <w:pPr>
        <w:numPr>
          <w:ilvl w:val="1"/>
          <w:numId w:val="30"/>
        </w:numPr>
        <w:ind w:left="720"/>
        <w:jc w:val="both"/>
        <w:rPr>
          <w:rFonts w:ascii="Arial" w:hAnsi="Arial" w:cs="Arial"/>
          <w:sz w:val="20"/>
          <w:lang w:val="sl-SI"/>
        </w:rPr>
      </w:pPr>
      <w:r>
        <w:rPr>
          <w:rFonts w:ascii="Arial" w:hAnsi="Arial" w:cs="Arial"/>
          <w:sz w:val="20"/>
          <w:lang w:val="sl-SI"/>
        </w:rPr>
        <w:t>plačilom za delo;</w:t>
      </w:r>
    </w:p>
    <w:p w14:paraId="148D52D9" w14:textId="217A196F" w:rsidR="006D22D2" w:rsidRPr="00F24B1D" w:rsidRDefault="00205E79" w:rsidP="00205E79">
      <w:pPr>
        <w:numPr>
          <w:ilvl w:val="1"/>
          <w:numId w:val="30"/>
        </w:numPr>
        <w:ind w:left="720"/>
        <w:jc w:val="both"/>
        <w:rPr>
          <w:rFonts w:ascii="Arial" w:hAnsi="Arial" w:cs="Arial"/>
          <w:sz w:val="20"/>
          <w:lang w:val="sl-SI"/>
        </w:rPr>
      </w:pPr>
      <w:r>
        <w:rPr>
          <w:rFonts w:ascii="Arial" w:hAnsi="Arial" w:cs="Arial"/>
          <w:sz w:val="20"/>
          <w:lang w:val="sl-SI"/>
        </w:rPr>
        <w:t>delovnim časom;</w:t>
      </w:r>
    </w:p>
    <w:p w14:paraId="0CB007DB" w14:textId="37F52CF3" w:rsidR="006D22D2" w:rsidRPr="00F24B1D" w:rsidRDefault="00205E79" w:rsidP="00205E79">
      <w:pPr>
        <w:numPr>
          <w:ilvl w:val="1"/>
          <w:numId w:val="30"/>
        </w:numPr>
        <w:ind w:left="720"/>
        <w:jc w:val="both"/>
        <w:rPr>
          <w:rFonts w:ascii="Arial" w:hAnsi="Arial" w:cs="Arial"/>
          <w:sz w:val="20"/>
          <w:lang w:val="sl-SI"/>
        </w:rPr>
      </w:pPr>
      <w:r>
        <w:rPr>
          <w:rFonts w:ascii="Arial" w:hAnsi="Arial" w:cs="Arial"/>
          <w:sz w:val="20"/>
          <w:lang w:val="sl-SI"/>
        </w:rPr>
        <w:t>počitki;</w:t>
      </w:r>
    </w:p>
    <w:p w14:paraId="642D7B03" w14:textId="1EB4CC5C" w:rsidR="006D22D2" w:rsidRPr="00205E79" w:rsidRDefault="006D22D2" w:rsidP="000B3082">
      <w:pPr>
        <w:numPr>
          <w:ilvl w:val="1"/>
          <w:numId w:val="30"/>
        </w:numPr>
        <w:ind w:left="720"/>
        <w:jc w:val="both"/>
        <w:rPr>
          <w:rFonts w:ascii="Arial" w:hAnsi="Arial" w:cs="Arial"/>
          <w:sz w:val="20"/>
          <w:lang w:val="sl-SI"/>
        </w:rPr>
      </w:pPr>
      <w:r w:rsidRPr="00205E79">
        <w:rPr>
          <w:rFonts w:ascii="Arial" w:hAnsi="Arial" w:cs="Arial"/>
          <w:sz w:val="20"/>
          <w:lang w:val="sl-SI"/>
        </w:rPr>
        <w:t xml:space="preserve">opravljanjem dela na podlagi pogodb civilnega prava kljub obstoju elementov delovnega razmerja ali v zvezi z zaposlovanjem na črno </w:t>
      </w:r>
      <w:r w:rsidR="00205E79">
        <w:rPr>
          <w:rFonts w:ascii="Arial" w:hAnsi="Arial" w:cs="Arial"/>
          <w:sz w:val="20"/>
          <w:lang w:val="sl-SI"/>
        </w:rPr>
        <w:t xml:space="preserve"> </w:t>
      </w:r>
      <w:r w:rsidRPr="00205E79">
        <w:rPr>
          <w:rFonts w:ascii="Arial" w:hAnsi="Arial" w:cs="Arial"/>
          <w:sz w:val="20"/>
          <w:lang w:val="sl-SI"/>
        </w:rPr>
        <w:t>in za kateri mu je bila s pravnomočno odločitvijo ali več pravnomočnimi odločit</w:t>
      </w:r>
      <w:r w:rsidR="00205E79">
        <w:rPr>
          <w:rFonts w:ascii="Arial" w:hAnsi="Arial" w:cs="Arial"/>
          <w:sz w:val="20"/>
          <w:lang w:val="sl-SI"/>
        </w:rPr>
        <w:t>vami izrečena globa za prekršek.</w:t>
      </w:r>
    </w:p>
    <w:p w14:paraId="3FD4FEB4" w14:textId="36B689F9" w:rsidR="006D22D2" w:rsidRPr="00F24B1D" w:rsidRDefault="006D22D2" w:rsidP="006D22D2">
      <w:pPr>
        <w:numPr>
          <w:ilvl w:val="12"/>
          <w:numId w:val="0"/>
        </w:numPr>
        <w:spacing w:before="120" w:after="120"/>
        <w:jc w:val="both"/>
        <w:rPr>
          <w:rFonts w:ascii="Arial" w:hAnsi="Arial" w:cs="Arial"/>
          <w:sz w:val="20"/>
          <w:lang w:val="sl-SI"/>
        </w:rPr>
      </w:pPr>
      <w:r w:rsidRPr="00F24B1D">
        <w:rPr>
          <w:rFonts w:ascii="Arial" w:hAnsi="Arial" w:cs="Arial"/>
          <w:sz w:val="20"/>
          <w:lang w:val="sl-SI"/>
        </w:rPr>
        <w:t xml:space="preserve">in pod pogojem, da je od seznanitve s kršitvijo in do izteka veljavnosti pogodbe še najmanj šest mesecev oziroma če </w:t>
      </w:r>
      <w:r w:rsidR="00ED0BB9" w:rsidRPr="00F24B1D">
        <w:rPr>
          <w:rFonts w:ascii="Arial" w:hAnsi="Arial" w:cs="Arial"/>
          <w:sz w:val="20"/>
          <w:lang w:val="sl-SI"/>
        </w:rPr>
        <w:t>Izvajalec</w:t>
      </w:r>
      <w:r w:rsidRPr="00F24B1D">
        <w:rPr>
          <w:rFonts w:ascii="Arial" w:hAnsi="Arial" w:cs="Arial"/>
          <w:sz w:val="20"/>
          <w:lang w:val="sl-SI"/>
        </w:rPr>
        <w:t xml:space="preserve"> nastopa s podizvajalcem pa tudi, če zaradi ugotovljene kršitve pri podizvajalcu </w:t>
      </w:r>
      <w:r w:rsidR="00ED0BB9" w:rsidRPr="00F24B1D">
        <w:rPr>
          <w:rFonts w:ascii="Arial" w:hAnsi="Arial" w:cs="Arial"/>
          <w:sz w:val="20"/>
          <w:lang w:val="sl-SI"/>
        </w:rPr>
        <w:t>Izvajalec</w:t>
      </w:r>
      <w:r w:rsidRPr="00F24B1D">
        <w:rPr>
          <w:rFonts w:ascii="Arial" w:hAnsi="Arial" w:cs="Arial"/>
          <w:sz w:val="20"/>
          <w:lang w:val="sl-SI"/>
        </w:rPr>
        <w:t xml:space="preserve"> ne nadomesti ali zamenja tega podizvajalca, na način določen v </w:t>
      </w:r>
      <w:r w:rsidRPr="00F24B1D">
        <w:rPr>
          <w:rFonts w:ascii="Arial" w:hAnsi="Arial" w:cs="Arial"/>
          <w:iCs/>
          <w:sz w:val="20"/>
          <w:lang w:val="sl-SI"/>
        </w:rPr>
        <w:t>skladu s 94. členom ZJN-3</w:t>
      </w:r>
      <w:r w:rsidRPr="00F24B1D">
        <w:rPr>
          <w:rFonts w:ascii="Arial" w:hAnsi="Arial" w:cs="Arial"/>
          <w:sz w:val="20"/>
          <w:lang w:val="sl-SI"/>
        </w:rPr>
        <w:t xml:space="preserve"> in določili te pogodbe v roku 30</w:t>
      </w:r>
      <w:r w:rsidR="00205E79">
        <w:rPr>
          <w:rFonts w:ascii="Arial" w:hAnsi="Arial" w:cs="Arial"/>
          <w:sz w:val="20"/>
          <w:lang w:val="sl-SI"/>
        </w:rPr>
        <w:t xml:space="preserve"> dni od seznanitve s kršitvijo.</w:t>
      </w:r>
    </w:p>
    <w:p w14:paraId="693C0658" w14:textId="418C4655" w:rsidR="006D22D2" w:rsidRPr="00F24B1D" w:rsidRDefault="006D22D2" w:rsidP="006D22D2">
      <w:pPr>
        <w:numPr>
          <w:ilvl w:val="12"/>
          <w:numId w:val="0"/>
        </w:numPr>
        <w:spacing w:before="120" w:after="120"/>
        <w:jc w:val="both"/>
        <w:rPr>
          <w:rFonts w:ascii="Arial" w:hAnsi="Arial" w:cs="Arial"/>
          <w:sz w:val="20"/>
          <w:lang w:val="sl-SI"/>
        </w:rPr>
      </w:pPr>
      <w:r w:rsidRPr="00F24B1D">
        <w:rPr>
          <w:rFonts w:ascii="Arial" w:hAnsi="Arial" w:cs="Arial"/>
          <w:sz w:val="20"/>
          <w:lang w:val="sl-SI"/>
        </w:rPr>
        <w:t xml:space="preserve">V primeru izpolnitve okoliščine in pogojev iz prejšnjega odstavka se šteje, da je pogodba razvezana z dnem sklenitve nove pogodbe o izvedbi javnega naročila za predmetno naročilo. O datumu sklenitve nove pogodbe bo </w:t>
      </w:r>
      <w:r w:rsidR="00ED0BB9" w:rsidRPr="00F24B1D">
        <w:rPr>
          <w:rFonts w:ascii="Arial" w:hAnsi="Arial" w:cs="Arial"/>
          <w:sz w:val="20"/>
          <w:lang w:val="sl-SI"/>
        </w:rPr>
        <w:t>Naročnik</w:t>
      </w:r>
      <w:r w:rsidRPr="00F24B1D">
        <w:rPr>
          <w:rFonts w:ascii="Arial" w:hAnsi="Arial" w:cs="Arial"/>
          <w:sz w:val="20"/>
          <w:lang w:val="sl-SI"/>
        </w:rPr>
        <w:t xml:space="preserve"> obvestil izvajalca.</w:t>
      </w:r>
    </w:p>
    <w:p w14:paraId="3ECC5EB2" w14:textId="3D73076A" w:rsidR="006D22D2" w:rsidRPr="00F24B1D" w:rsidRDefault="006D22D2" w:rsidP="006D22D2">
      <w:pPr>
        <w:numPr>
          <w:ilvl w:val="12"/>
          <w:numId w:val="0"/>
        </w:numPr>
        <w:spacing w:before="120" w:after="120"/>
        <w:jc w:val="both"/>
        <w:rPr>
          <w:rFonts w:ascii="Arial" w:hAnsi="Arial" w:cs="Arial"/>
          <w:sz w:val="20"/>
          <w:lang w:val="sl-SI"/>
        </w:rPr>
      </w:pPr>
      <w:r w:rsidRPr="00F24B1D">
        <w:rPr>
          <w:rFonts w:ascii="Arial" w:hAnsi="Arial" w:cs="Arial"/>
          <w:sz w:val="20"/>
          <w:lang w:val="sl-SI"/>
        </w:rPr>
        <w:t xml:space="preserve">Če </w:t>
      </w:r>
      <w:r w:rsidR="00ED0BB9" w:rsidRPr="00F24B1D">
        <w:rPr>
          <w:rFonts w:ascii="Arial" w:hAnsi="Arial" w:cs="Arial"/>
          <w:sz w:val="20"/>
          <w:lang w:val="sl-SI"/>
        </w:rPr>
        <w:t>Naročnik</w:t>
      </w:r>
      <w:r w:rsidRPr="00F24B1D">
        <w:rPr>
          <w:rFonts w:ascii="Arial" w:hAnsi="Arial" w:cs="Arial"/>
          <w:sz w:val="20"/>
          <w:lang w:val="sl-SI"/>
        </w:rPr>
        <w:t xml:space="preserve"> v roku 30 dni od seznanitve s kršitvijo ne začne novega postopka javnega naročila, se šteje, da je pogodba razvezana trideseti dan od seznanitve s kršitvijo.</w:t>
      </w:r>
    </w:p>
    <w:p w14:paraId="4159AEC0" w14:textId="77777777" w:rsidR="006D22D2" w:rsidRPr="00F24B1D" w:rsidRDefault="006D22D2" w:rsidP="006D22D2">
      <w:pPr>
        <w:numPr>
          <w:ilvl w:val="12"/>
          <w:numId w:val="0"/>
        </w:numPr>
        <w:jc w:val="both"/>
        <w:rPr>
          <w:rFonts w:ascii="Arial" w:hAnsi="Arial" w:cs="Arial"/>
          <w:sz w:val="20"/>
          <w:lang w:val="sl-SI"/>
        </w:rPr>
      </w:pPr>
    </w:p>
    <w:p w14:paraId="2891DEA8" w14:textId="00F053DD" w:rsidR="006D22D2" w:rsidRPr="00F24B1D" w:rsidRDefault="006D22D2" w:rsidP="006D22D2">
      <w:pPr>
        <w:numPr>
          <w:ilvl w:val="12"/>
          <w:numId w:val="0"/>
        </w:numPr>
        <w:jc w:val="both"/>
        <w:rPr>
          <w:rFonts w:ascii="Arial" w:hAnsi="Arial" w:cs="Arial"/>
          <w:sz w:val="20"/>
          <w:lang w:val="sl-SI"/>
        </w:rPr>
      </w:pPr>
      <w:r w:rsidRPr="00F24B1D">
        <w:rPr>
          <w:rFonts w:ascii="Arial" w:hAnsi="Arial" w:cs="Arial"/>
          <w:sz w:val="20"/>
          <w:lang w:val="sl-SI"/>
        </w:rPr>
        <w:t>V primeru predčasnega prenehanja pogodbe zaradi gornjih vzrokov, naročnik</w:t>
      </w:r>
      <w:r w:rsidR="00224D94" w:rsidRPr="00F24B1D">
        <w:rPr>
          <w:rFonts w:ascii="Arial" w:hAnsi="Arial" w:cs="Arial"/>
          <w:sz w:val="20"/>
          <w:lang w:val="sl-SI"/>
        </w:rPr>
        <w:t xml:space="preserve"> in </w:t>
      </w:r>
      <w:r w:rsidR="00ED0BB9" w:rsidRPr="00F24B1D">
        <w:rPr>
          <w:rFonts w:ascii="Arial" w:hAnsi="Arial" w:cs="Arial"/>
          <w:sz w:val="20"/>
          <w:lang w:val="sl-SI"/>
        </w:rPr>
        <w:t>Soinvestitor</w:t>
      </w:r>
      <w:r w:rsidRPr="00F24B1D">
        <w:rPr>
          <w:rFonts w:ascii="Arial" w:hAnsi="Arial" w:cs="Arial"/>
          <w:sz w:val="20"/>
          <w:lang w:val="sl-SI"/>
        </w:rPr>
        <w:t xml:space="preserve"> plača</w:t>
      </w:r>
      <w:r w:rsidR="005E33C7" w:rsidRPr="00F24B1D">
        <w:rPr>
          <w:rFonts w:ascii="Arial" w:hAnsi="Arial" w:cs="Arial"/>
          <w:sz w:val="20"/>
          <w:lang w:val="sl-SI"/>
        </w:rPr>
        <w:t>ta</w:t>
      </w:r>
      <w:r w:rsidRPr="00F24B1D">
        <w:rPr>
          <w:rFonts w:ascii="Arial" w:hAnsi="Arial" w:cs="Arial"/>
          <w:sz w:val="20"/>
          <w:lang w:val="sl-SI"/>
        </w:rPr>
        <w:t xml:space="preserve"> izvajalcu izvršena dela, istočasno pa ima</w:t>
      </w:r>
      <w:r w:rsidR="005E33C7" w:rsidRPr="00F24B1D">
        <w:rPr>
          <w:rFonts w:ascii="Arial" w:hAnsi="Arial" w:cs="Arial"/>
          <w:sz w:val="20"/>
          <w:lang w:val="sl-SI"/>
        </w:rPr>
        <w:t>ta</w:t>
      </w:r>
      <w:r w:rsidRPr="00F24B1D">
        <w:rPr>
          <w:rFonts w:ascii="Arial" w:hAnsi="Arial" w:cs="Arial"/>
          <w:sz w:val="20"/>
          <w:lang w:val="sl-SI"/>
        </w:rPr>
        <w:t xml:space="preserve"> pravico obračunati izvajalcu od situacij plačilo pogodbene kazni in plačilo za storjeno škodo zaradi razveze pogodbe in unovčiti dane garancije. V primeru, da škode ni možno ugotoviti, se ta obračuna v višini 10 % od pogodbene vrednosti.</w:t>
      </w:r>
    </w:p>
    <w:p w14:paraId="7F17A3E0" w14:textId="35A66566" w:rsidR="00286E80" w:rsidRPr="00F24B1D" w:rsidRDefault="00286E80" w:rsidP="00286E80">
      <w:pPr>
        <w:numPr>
          <w:ilvl w:val="12"/>
          <w:numId w:val="0"/>
        </w:numPr>
        <w:jc w:val="both"/>
        <w:rPr>
          <w:rFonts w:ascii="Arial" w:hAnsi="Arial" w:cs="Arial"/>
          <w:sz w:val="20"/>
          <w:lang w:val="sl-SI"/>
        </w:rPr>
      </w:pPr>
    </w:p>
    <w:p w14:paraId="35FD26B5" w14:textId="305EACE0" w:rsidR="00D0725A" w:rsidRDefault="00D0725A">
      <w:pPr>
        <w:rPr>
          <w:rFonts w:ascii="Arial" w:hAnsi="Arial" w:cs="Arial"/>
          <w:sz w:val="20"/>
          <w:lang w:val="sl-SI"/>
        </w:rPr>
      </w:pPr>
      <w:r>
        <w:rPr>
          <w:rFonts w:ascii="Arial" w:hAnsi="Arial" w:cs="Arial"/>
          <w:sz w:val="20"/>
          <w:lang w:val="sl-SI"/>
        </w:rPr>
        <w:br w:type="page"/>
      </w:r>
    </w:p>
    <w:p w14:paraId="48F6C834" w14:textId="36F273CA" w:rsidR="00777D80" w:rsidRDefault="0027488A" w:rsidP="0027488A">
      <w:pPr>
        <w:spacing w:before="120" w:after="120"/>
        <w:ind w:left="504" w:hanging="504"/>
        <w:jc w:val="center"/>
        <w:rPr>
          <w:rFonts w:ascii="Arial" w:hAnsi="Arial" w:cs="Arial"/>
          <w:i/>
          <w:sz w:val="20"/>
          <w:lang w:val="sl-SI"/>
        </w:rPr>
      </w:pPr>
      <w:r w:rsidRPr="00F24B1D">
        <w:rPr>
          <w:rFonts w:ascii="Arial" w:hAnsi="Arial" w:cs="Arial"/>
          <w:i/>
          <w:sz w:val="20"/>
          <w:lang w:val="sl-SI"/>
        </w:rPr>
        <w:t>22</w:t>
      </w:r>
      <w:r w:rsidR="00777D80" w:rsidRPr="00F24B1D">
        <w:rPr>
          <w:rFonts w:ascii="Arial" w:hAnsi="Arial" w:cs="Arial"/>
          <w:i/>
          <w:sz w:val="20"/>
          <w:lang w:val="sl-SI"/>
        </w:rPr>
        <w:t>. člen</w:t>
      </w:r>
    </w:p>
    <w:p w14:paraId="0E50D1D8" w14:textId="77777777" w:rsidR="00D0725A" w:rsidRPr="00D0725A" w:rsidRDefault="00D0725A" w:rsidP="00D0725A">
      <w:pPr>
        <w:numPr>
          <w:ilvl w:val="12"/>
          <w:numId w:val="0"/>
        </w:numPr>
        <w:jc w:val="both"/>
        <w:rPr>
          <w:rFonts w:ascii="Arial" w:hAnsi="Arial" w:cs="Arial"/>
          <w:sz w:val="20"/>
          <w:lang w:val="sl-SI"/>
        </w:rPr>
      </w:pPr>
    </w:p>
    <w:p w14:paraId="3E6B483C" w14:textId="33BF85B4" w:rsidR="00D60A24" w:rsidRPr="00F24B1D" w:rsidRDefault="00D60A24" w:rsidP="00777D80">
      <w:pPr>
        <w:keepNext/>
        <w:jc w:val="both"/>
        <w:rPr>
          <w:rFonts w:ascii="Arial" w:hAnsi="Arial" w:cs="Arial"/>
          <w:sz w:val="20"/>
          <w:lang w:val="sl-SI"/>
        </w:rPr>
      </w:pPr>
      <w:r w:rsidRPr="00F24B1D">
        <w:rPr>
          <w:rFonts w:ascii="Arial" w:hAnsi="Arial" w:cs="Arial"/>
          <w:sz w:val="20"/>
          <w:lang w:val="sl-SI"/>
        </w:rPr>
        <w:t xml:space="preserve">Pogodba je sestavljena in podpisana v </w:t>
      </w:r>
      <w:r w:rsidR="00EF5787" w:rsidRPr="00F24B1D">
        <w:rPr>
          <w:rFonts w:ascii="Arial" w:hAnsi="Arial" w:cs="Arial"/>
          <w:sz w:val="20"/>
          <w:lang w:val="sl-SI"/>
        </w:rPr>
        <w:t xml:space="preserve">osmih </w:t>
      </w:r>
      <w:r w:rsidRPr="00F24B1D">
        <w:rPr>
          <w:rFonts w:ascii="Arial" w:hAnsi="Arial" w:cs="Arial"/>
          <w:sz w:val="20"/>
          <w:lang w:val="sl-SI"/>
        </w:rPr>
        <w:t>enakih izvodih, od katerih prejme</w:t>
      </w:r>
      <w:r w:rsidR="00EF5787" w:rsidRPr="00F24B1D">
        <w:rPr>
          <w:rFonts w:ascii="Arial" w:hAnsi="Arial" w:cs="Arial"/>
          <w:sz w:val="20"/>
          <w:lang w:val="sl-SI"/>
        </w:rPr>
        <w:t xml:space="preserve"> </w:t>
      </w:r>
      <w:r w:rsidR="00ED0BB9" w:rsidRPr="00F24B1D">
        <w:rPr>
          <w:rFonts w:ascii="Arial" w:hAnsi="Arial" w:cs="Arial"/>
          <w:sz w:val="20"/>
          <w:lang w:val="sl-SI"/>
        </w:rPr>
        <w:t>Naročnik</w:t>
      </w:r>
      <w:r w:rsidR="00EF5787" w:rsidRPr="00F24B1D">
        <w:rPr>
          <w:rFonts w:ascii="Arial" w:hAnsi="Arial" w:cs="Arial"/>
          <w:sz w:val="20"/>
          <w:lang w:val="sl-SI"/>
        </w:rPr>
        <w:t xml:space="preserve"> tri izvode, </w:t>
      </w:r>
      <w:r w:rsidR="00ED0BB9" w:rsidRPr="00F24B1D">
        <w:rPr>
          <w:rFonts w:ascii="Arial" w:hAnsi="Arial" w:cs="Arial"/>
          <w:sz w:val="20"/>
          <w:lang w:val="sl-SI"/>
        </w:rPr>
        <w:t>Soinvestitor</w:t>
      </w:r>
      <w:r w:rsidR="00EF5787" w:rsidRPr="00F24B1D">
        <w:rPr>
          <w:rFonts w:ascii="Arial" w:hAnsi="Arial" w:cs="Arial"/>
          <w:sz w:val="20"/>
          <w:lang w:val="sl-SI"/>
        </w:rPr>
        <w:t xml:space="preserve"> tri izvode in </w:t>
      </w:r>
      <w:r w:rsidR="00ED0BB9" w:rsidRPr="00F24B1D">
        <w:rPr>
          <w:rFonts w:ascii="Arial" w:hAnsi="Arial" w:cs="Arial"/>
          <w:sz w:val="20"/>
          <w:lang w:val="sl-SI"/>
        </w:rPr>
        <w:t>Izvajalec</w:t>
      </w:r>
      <w:r w:rsidR="00EF5787" w:rsidRPr="00F24B1D">
        <w:rPr>
          <w:rFonts w:ascii="Arial" w:hAnsi="Arial" w:cs="Arial"/>
          <w:sz w:val="20"/>
          <w:lang w:val="sl-SI"/>
        </w:rPr>
        <w:t xml:space="preserve"> dva izvoda.</w:t>
      </w:r>
      <w:r w:rsidRPr="00F24B1D">
        <w:rPr>
          <w:rFonts w:ascii="Arial" w:hAnsi="Arial" w:cs="Arial"/>
          <w:sz w:val="20"/>
          <w:lang w:val="sl-SI"/>
        </w:rPr>
        <w:t>.</w:t>
      </w:r>
    </w:p>
    <w:p w14:paraId="34BEFB5E" w14:textId="3E56DEC9" w:rsidR="00D60A24" w:rsidRPr="00F24B1D" w:rsidRDefault="00D60A24" w:rsidP="00777D80">
      <w:pPr>
        <w:keepNext/>
        <w:ind w:left="510" w:hanging="510"/>
        <w:jc w:val="both"/>
        <w:rPr>
          <w:rFonts w:ascii="Arial" w:hAnsi="Arial" w:cs="Arial"/>
          <w:sz w:val="20"/>
          <w:lang w:val="sl-SI"/>
        </w:rPr>
      </w:pPr>
    </w:p>
    <w:p w14:paraId="25AD901A" w14:textId="5E71E379" w:rsidR="0027488A" w:rsidRPr="00F24B1D" w:rsidRDefault="0027488A" w:rsidP="00777D80">
      <w:pPr>
        <w:keepNext/>
        <w:ind w:left="510" w:hanging="510"/>
        <w:jc w:val="both"/>
        <w:rPr>
          <w:rFonts w:ascii="Arial" w:hAnsi="Arial" w:cs="Arial"/>
          <w:sz w:val="20"/>
          <w:lang w:val="sl-SI"/>
        </w:rPr>
      </w:pPr>
    </w:p>
    <w:p w14:paraId="52308800" w14:textId="77777777" w:rsidR="0027488A" w:rsidRPr="00F24B1D" w:rsidRDefault="0027488A" w:rsidP="00777D80">
      <w:pPr>
        <w:keepNext/>
        <w:ind w:left="510" w:hanging="510"/>
        <w:jc w:val="both"/>
        <w:rPr>
          <w:rFonts w:ascii="Arial" w:hAnsi="Arial" w:cs="Arial"/>
          <w:sz w:val="20"/>
          <w:lang w:val="sl-SI"/>
        </w:rPr>
      </w:pPr>
    </w:p>
    <w:p w14:paraId="1DBE0943" w14:textId="77777777" w:rsidR="00D60A24" w:rsidRPr="00F24B1D" w:rsidRDefault="00D60A24" w:rsidP="00777D80">
      <w:pPr>
        <w:keepNext/>
        <w:ind w:left="510" w:hanging="510"/>
        <w:jc w:val="both"/>
        <w:rPr>
          <w:rFonts w:ascii="Arial" w:hAnsi="Arial" w:cs="Arial"/>
          <w:sz w:val="20"/>
          <w:lang w:val="sl-SI"/>
        </w:rPr>
      </w:pPr>
    </w:p>
    <w:p w14:paraId="0B02FC3D" w14:textId="4B6D9ED9" w:rsidR="006E6F20" w:rsidRDefault="006E6F20">
      <w:pPr>
        <w:jc w:val="both"/>
        <w:rPr>
          <w:rFonts w:ascii="Arial" w:hAnsi="Arial" w:cs="Arial"/>
          <w:sz w:val="20"/>
          <w:lang w:val="sl-SI"/>
        </w:rPr>
      </w:pPr>
    </w:p>
    <w:p w14:paraId="4773CBA4" w14:textId="3E0D0A4A" w:rsidR="00D0725A" w:rsidRDefault="00D0725A">
      <w:pPr>
        <w:jc w:val="both"/>
        <w:rPr>
          <w:rFonts w:ascii="Arial" w:hAnsi="Arial" w:cs="Arial"/>
          <w:sz w:val="20"/>
          <w:lang w:val="sl-SI"/>
        </w:rPr>
      </w:pPr>
    </w:p>
    <w:tbl>
      <w:tblPr>
        <w:tblW w:w="0" w:type="auto"/>
        <w:tblLayout w:type="fixed"/>
        <w:tblLook w:val="0000" w:firstRow="0" w:lastRow="0" w:firstColumn="0" w:lastColumn="0" w:noHBand="0" w:noVBand="0"/>
      </w:tblPr>
      <w:tblGrid>
        <w:gridCol w:w="4786"/>
        <w:gridCol w:w="3978"/>
      </w:tblGrid>
      <w:tr w:rsidR="00D0725A" w:rsidRPr="00D0725A" w14:paraId="60756376" w14:textId="77777777" w:rsidTr="00490AC8">
        <w:tc>
          <w:tcPr>
            <w:tcW w:w="4786" w:type="dxa"/>
          </w:tcPr>
          <w:p w14:paraId="07AFAC43" w14:textId="77777777" w:rsidR="00D0725A" w:rsidRPr="00D0725A" w:rsidRDefault="00D0725A" w:rsidP="00D0725A">
            <w:pPr>
              <w:spacing w:line="288" w:lineRule="auto"/>
              <w:rPr>
                <w:rFonts w:ascii="Arial" w:hAnsi="Arial" w:cs="Arial"/>
                <w:sz w:val="22"/>
                <w:szCs w:val="22"/>
                <w:lang w:val="sl-SI"/>
              </w:rPr>
            </w:pPr>
            <w:r w:rsidRPr="00D0725A">
              <w:rPr>
                <w:rFonts w:ascii="Arial" w:hAnsi="Arial" w:cs="Arial"/>
                <w:b/>
                <w:sz w:val="22"/>
                <w:szCs w:val="22"/>
                <w:lang w:val="sl-SI"/>
              </w:rPr>
              <w:t>IZVAJALEC:</w:t>
            </w:r>
          </w:p>
        </w:tc>
        <w:tc>
          <w:tcPr>
            <w:tcW w:w="3978" w:type="dxa"/>
          </w:tcPr>
          <w:p w14:paraId="79703385" w14:textId="4D4CDE4A" w:rsidR="00D0725A" w:rsidRPr="00D0725A" w:rsidRDefault="00D0725A" w:rsidP="00D0725A">
            <w:pPr>
              <w:spacing w:line="288" w:lineRule="auto"/>
              <w:rPr>
                <w:rFonts w:ascii="Arial" w:hAnsi="Arial" w:cs="Arial"/>
                <w:sz w:val="22"/>
                <w:szCs w:val="22"/>
                <w:lang w:val="sl-SI"/>
              </w:rPr>
            </w:pPr>
            <w:r w:rsidRPr="00D0725A">
              <w:rPr>
                <w:rFonts w:ascii="Arial" w:hAnsi="Arial" w:cs="Arial"/>
                <w:b/>
                <w:sz w:val="20"/>
                <w:lang w:val="sl-SI"/>
              </w:rPr>
              <w:t>NAROČNIK - SOINVESTITOR:</w:t>
            </w:r>
          </w:p>
        </w:tc>
      </w:tr>
      <w:tr w:rsidR="00D0725A" w:rsidRPr="00D0725A" w14:paraId="569CC21D" w14:textId="77777777" w:rsidTr="00490AC8">
        <w:tc>
          <w:tcPr>
            <w:tcW w:w="4786" w:type="dxa"/>
          </w:tcPr>
          <w:p w14:paraId="1275804F" w14:textId="594092F8" w:rsidR="00D0725A" w:rsidRPr="00D0725A" w:rsidRDefault="00D0725A" w:rsidP="00D0725A">
            <w:pPr>
              <w:spacing w:line="288" w:lineRule="auto"/>
              <w:rPr>
                <w:rFonts w:ascii="Arial" w:hAnsi="Arial" w:cs="Arial"/>
                <w:sz w:val="22"/>
                <w:szCs w:val="22"/>
                <w:lang w:val="sl-SI"/>
              </w:rPr>
            </w:pPr>
          </w:p>
        </w:tc>
        <w:tc>
          <w:tcPr>
            <w:tcW w:w="3978" w:type="dxa"/>
          </w:tcPr>
          <w:p w14:paraId="40C81364" w14:textId="1467811F" w:rsidR="00D0725A" w:rsidRPr="00D0725A" w:rsidRDefault="00D0725A" w:rsidP="00D0725A">
            <w:pPr>
              <w:spacing w:line="288" w:lineRule="auto"/>
              <w:rPr>
                <w:rFonts w:ascii="Arial" w:hAnsi="Arial" w:cs="Arial"/>
                <w:sz w:val="22"/>
                <w:szCs w:val="22"/>
                <w:lang w:val="sl-SI"/>
              </w:rPr>
            </w:pPr>
            <w:r w:rsidRPr="00D0725A">
              <w:rPr>
                <w:rFonts w:ascii="Arial" w:hAnsi="Arial" w:cs="Arial"/>
                <w:sz w:val="20"/>
                <w:lang w:val="sl-SI"/>
              </w:rPr>
              <w:t>REPUBLIKA SLOVENIJA</w:t>
            </w:r>
          </w:p>
        </w:tc>
      </w:tr>
      <w:tr w:rsidR="00D0725A" w:rsidRPr="00D0725A" w14:paraId="432432D3" w14:textId="77777777" w:rsidTr="00490AC8">
        <w:tc>
          <w:tcPr>
            <w:tcW w:w="4786" w:type="dxa"/>
          </w:tcPr>
          <w:p w14:paraId="56CFA3C2" w14:textId="1D531D38" w:rsidR="00D0725A" w:rsidRPr="00D0725A" w:rsidRDefault="00D0725A" w:rsidP="00D0725A">
            <w:pPr>
              <w:spacing w:line="288" w:lineRule="auto"/>
              <w:rPr>
                <w:rFonts w:ascii="Arial" w:hAnsi="Arial" w:cs="Arial"/>
                <w:sz w:val="22"/>
                <w:szCs w:val="22"/>
                <w:lang w:val="sl-SI"/>
              </w:rPr>
            </w:pPr>
          </w:p>
        </w:tc>
        <w:tc>
          <w:tcPr>
            <w:tcW w:w="3978" w:type="dxa"/>
          </w:tcPr>
          <w:p w14:paraId="76CA1F6B" w14:textId="35268161" w:rsidR="00D0725A" w:rsidRPr="00D0725A" w:rsidRDefault="00D0725A" w:rsidP="00D0725A">
            <w:pPr>
              <w:spacing w:line="288" w:lineRule="auto"/>
              <w:rPr>
                <w:rFonts w:ascii="Arial" w:hAnsi="Arial" w:cs="Arial"/>
                <w:sz w:val="22"/>
                <w:szCs w:val="22"/>
                <w:lang w:val="sl-SI"/>
              </w:rPr>
            </w:pPr>
            <w:r w:rsidRPr="00D0725A">
              <w:rPr>
                <w:rFonts w:ascii="Arial" w:hAnsi="Arial" w:cs="Arial"/>
                <w:sz w:val="20"/>
                <w:lang w:val="sl-SI"/>
              </w:rPr>
              <w:t>Ministrstvo za infrastrukturo</w:t>
            </w:r>
          </w:p>
        </w:tc>
      </w:tr>
      <w:tr w:rsidR="00D0725A" w:rsidRPr="00D0725A" w14:paraId="1E11CF6C" w14:textId="77777777" w:rsidTr="00490AC8">
        <w:tc>
          <w:tcPr>
            <w:tcW w:w="4786" w:type="dxa"/>
          </w:tcPr>
          <w:p w14:paraId="5EBE924E" w14:textId="1894C11E" w:rsidR="00D0725A" w:rsidRPr="00D0725A" w:rsidRDefault="00D0725A" w:rsidP="00D0725A">
            <w:pPr>
              <w:spacing w:line="288" w:lineRule="auto"/>
              <w:rPr>
                <w:rFonts w:ascii="Arial" w:hAnsi="Arial" w:cs="Arial"/>
                <w:sz w:val="22"/>
                <w:szCs w:val="22"/>
                <w:lang w:val="sl-SI"/>
              </w:rPr>
            </w:pPr>
          </w:p>
        </w:tc>
        <w:tc>
          <w:tcPr>
            <w:tcW w:w="3978" w:type="dxa"/>
          </w:tcPr>
          <w:p w14:paraId="4FFFA961" w14:textId="6CE508A8" w:rsidR="00D0725A" w:rsidRPr="00D0725A" w:rsidRDefault="00D0725A" w:rsidP="00D0725A">
            <w:pPr>
              <w:spacing w:line="288" w:lineRule="auto"/>
              <w:rPr>
                <w:rFonts w:ascii="Arial" w:hAnsi="Arial" w:cs="Arial"/>
                <w:sz w:val="22"/>
                <w:szCs w:val="22"/>
                <w:lang w:val="sl-SI"/>
              </w:rPr>
            </w:pPr>
            <w:r w:rsidRPr="00D0725A">
              <w:rPr>
                <w:rFonts w:ascii="Arial" w:hAnsi="Arial" w:cs="Arial"/>
                <w:sz w:val="20"/>
                <w:lang w:val="sl-SI"/>
              </w:rPr>
              <w:t>Direkcija RS za infrastrukturo</w:t>
            </w:r>
          </w:p>
        </w:tc>
      </w:tr>
      <w:tr w:rsidR="00D0725A" w:rsidRPr="00D0725A" w14:paraId="4A6B2556" w14:textId="77777777" w:rsidTr="00490AC8">
        <w:tc>
          <w:tcPr>
            <w:tcW w:w="4786" w:type="dxa"/>
          </w:tcPr>
          <w:p w14:paraId="7461F1DC" w14:textId="1DC15239" w:rsidR="00D0725A" w:rsidRPr="00D0725A" w:rsidRDefault="00D0725A" w:rsidP="00D0725A">
            <w:pPr>
              <w:spacing w:line="288" w:lineRule="auto"/>
              <w:rPr>
                <w:rFonts w:ascii="Arial" w:hAnsi="Arial" w:cs="Arial"/>
                <w:sz w:val="22"/>
                <w:szCs w:val="22"/>
                <w:lang w:val="sl-SI"/>
              </w:rPr>
            </w:pPr>
          </w:p>
        </w:tc>
        <w:tc>
          <w:tcPr>
            <w:tcW w:w="3978" w:type="dxa"/>
          </w:tcPr>
          <w:p w14:paraId="6C8877DC" w14:textId="3204290B" w:rsidR="00D0725A" w:rsidRPr="00D0725A" w:rsidRDefault="00D0725A" w:rsidP="00D0725A">
            <w:pPr>
              <w:spacing w:line="288" w:lineRule="auto"/>
              <w:rPr>
                <w:rFonts w:ascii="Arial" w:hAnsi="Arial" w:cs="Arial"/>
                <w:sz w:val="22"/>
                <w:szCs w:val="22"/>
                <w:lang w:val="sl-SI"/>
              </w:rPr>
            </w:pPr>
            <w:r w:rsidRPr="00D0725A">
              <w:rPr>
                <w:rFonts w:ascii="Arial" w:hAnsi="Arial" w:cs="Arial"/>
                <w:sz w:val="20"/>
                <w:lang w:val="sl-SI"/>
              </w:rPr>
              <w:t>Ljiljana Herga, univ. dipl. inž. geol.</w:t>
            </w:r>
          </w:p>
        </w:tc>
      </w:tr>
      <w:tr w:rsidR="00D0725A" w:rsidRPr="00D0725A" w14:paraId="3D02FFCF" w14:textId="77777777" w:rsidTr="00490AC8">
        <w:tc>
          <w:tcPr>
            <w:tcW w:w="4786" w:type="dxa"/>
          </w:tcPr>
          <w:p w14:paraId="0B843C2C" w14:textId="1C7C22A3" w:rsidR="00D0725A" w:rsidRPr="00D0725A" w:rsidRDefault="00D0725A" w:rsidP="00D0725A">
            <w:pPr>
              <w:spacing w:line="288" w:lineRule="auto"/>
              <w:rPr>
                <w:rFonts w:ascii="Arial" w:hAnsi="Arial" w:cs="Arial"/>
                <w:sz w:val="22"/>
                <w:szCs w:val="22"/>
                <w:lang w:val="sl-SI"/>
              </w:rPr>
            </w:pPr>
          </w:p>
        </w:tc>
        <w:tc>
          <w:tcPr>
            <w:tcW w:w="3978" w:type="dxa"/>
          </w:tcPr>
          <w:p w14:paraId="6B0514FC" w14:textId="77777777" w:rsidR="00D0725A" w:rsidRPr="00D0725A" w:rsidRDefault="00D0725A" w:rsidP="00D0725A">
            <w:pPr>
              <w:spacing w:line="288" w:lineRule="auto"/>
              <w:rPr>
                <w:rFonts w:ascii="Arial" w:hAnsi="Arial" w:cs="Arial"/>
                <w:sz w:val="22"/>
                <w:szCs w:val="22"/>
                <w:lang w:val="sl-SI"/>
              </w:rPr>
            </w:pPr>
          </w:p>
        </w:tc>
      </w:tr>
    </w:tbl>
    <w:p w14:paraId="371C7035" w14:textId="77777777" w:rsidR="00D0725A" w:rsidRPr="00D0725A" w:rsidRDefault="00D0725A" w:rsidP="00D0725A">
      <w:pPr>
        <w:spacing w:line="288" w:lineRule="auto"/>
        <w:rPr>
          <w:rFonts w:ascii="Arial" w:hAnsi="Arial" w:cs="Arial"/>
          <w:sz w:val="22"/>
          <w:szCs w:val="22"/>
          <w:lang w:val="sl-SI"/>
        </w:rPr>
      </w:pPr>
    </w:p>
    <w:tbl>
      <w:tblPr>
        <w:tblW w:w="0" w:type="auto"/>
        <w:tblLayout w:type="fixed"/>
        <w:tblLook w:val="0000" w:firstRow="0" w:lastRow="0" w:firstColumn="0" w:lastColumn="0" w:noHBand="0" w:noVBand="0"/>
      </w:tblPr>
      <w:tblGrid>
        <w:gridCol w:w="4786"/>
        <w:gridCol w:w="3978"/>
      </w:tblGrid>
      <w:tr w:rsidR="00D0725A" w:rsidRPr="00D0725A" w14:paraId="23A4450B" w14:textId="77777777" w:rsidTr="00490AC8">
        <w:trPr>
          <w:trHeight w:val="527"/>
        </w:trPr>
        <w:tc>
          <w:tcPr>
            <w:tcW w:w="4786" w:type="dxa"/>
          </w:tcPr>
          <w:p w14:paraId="593796BF" w14:textId="77777777" w:rsidR="00D0725A" w:rsidRPr="00D0725A" w:rsidRDefault="00D0725A" w:rsidP="00D0725A">
            <w:pPr>
              <w:spacing w:line="288" w:lineRule="auto"/>
              <w:rPr>
                <w:rFonts w:ascii="Arial" w:hAnsi="Arial" w:cs="Arial"/>
                <w:sz w:val="22"/>
                <w:szCs w:val="22"/>
                <w:lang w:val="sl-SI"/>
              </w:rPr>
            </w:pPr>
            <w:r w:rsidRPr="00D0725A">
              <w:rPr>
                <w:rFonts w:ascii="Arial" w:hAnsi="Arial" w:cs="Arial"/>
                <w:sz w:val="22"/>
                <w:szCs w:val="22"/>
                <w:lang w:val="sl-SI"/>
              </w:rPr>
              <w:t>…………..………, dne ………..…</w:t>
            </w:r>
          </w:p>
        </w:tc>
        <w:tc>
          <w:tcPr>
            <w:tcW w:w="3978" w:type="dxa"/>
          </w:tcPr>
          <w:p w14:paraId="449F0589" w14:textId="37259967" w:rsidR="00D0725A" w:rsidRPr="00D0725A" w:rsidRDefault="00D0725A" w:rsidP="00D0725A">
            <w:pPr>
              <w:spacing w:line="288" w:lineRule="auto"/>
              <w:rPr>
                <w:rFonts w:ascii="Arial" w:hAnsi="Arial" w:cs="Arial"/>
                <w:sz w:val="22"/>
                <w:szCs w:val="22"/>
                <w:lang w:val="sl-SI"/>
              </w:rPr>
            </w:pPr>
            <w:r w:rsidRPr="00D0725A">
              <w:rPr>
                <w:rFonts w:ascii="Arial" w:hAnsi="Arial" w:cs="Arial"/>
                <w:sz w:val="22"/>
                <w:szCs w:val="22"/>
                <w:lang w:val="sl-SI"/>
              </w:rPr>
              <w:t>Ljubljana, dne ……………….</w:t>
            </w:r>
          </w:p>
        </w:tc>
      </w:tr>
    </w:tbl>
    <w:p w14:paraId="6FF97C87" w14:textId="77777777" w:rsidR="00D0725A" w:rsidRPr="00D0725A" w:rsidRDefault="00D0725A" w:rsidP="00D0725A">
      <w:pPr>
        <w:spacing w:before="98" w:line="288" w:lineRule="auto"/>
        <w:rPr>
          <w:rFonts w:ascii="Arial" w:hAnsi="Arial" w:cs="Arial"/>
          <w:noProof/>
          <w:sz w:val="22"/>
          <w:szCs w:val="22"/>
          <w:lang w:val="sl-SI"/>
        </w:rPr>
      </w:pPr>
    </w:p>
    <w:tbl>
      <w:tblPr>
        <w:tblW w:w="0" w:type="auto"/>
        <w:tblLayout w:type="fixed"/>
        <w:tblLook w:val="0000" w:firstRow="0" w:lastRow="0" w:firstColumn="0" w:lastColumn="0" w:noHBand="0" w:noVBand="0"/>
      </w:tblPr>
      <w:tblGrid>
        <w:gridCol w:w="4786"/>
        <w:gridCol w:w="3978"/>
      </w:tblGrid>
      <w:tr w:rsidR="00D0725A" w:rsidRPr="00D0725A" w14:paraId="69D038B3" w14:textId="77777777" w:rsidTr="00490AC8">
        <w:tc>
          <w:tcPr>
            <w:tcW w:w="4786" w:type="dxa"/>
          </w:tcPr>
          <w:p w14:paraId="512B3676" w14:textId="77777777" w:rsidR="00D0725A" w:rsidRPr="00D0725A" w:rsidRDefault="00D0725A" w:rsidP="00D0725A">
            <w:pPr>
              <w:spacing w:line="288" w:lineRule="auto"/>
              <w:rPr>
                <w:rFonts w:ascii="Arial" w:hAnsi="Arial" w:cs="Arial"/>
                <w:sz w:val="22"/>
                <w:szCs w:val="22"/>
                <w:lang w:val="sl-SI"/>
              </w:rPr>
            </w:pPr>
          </w:p>
        </w:tc>
        <w:tc>
          <w:tcPr>
            <w:tcW w:w="3978" w:type="dxa"/>
          </w:tcPr>
          <w:p w14:paraId="01D52A9B" w14:textId="7D0E1294" w:rsidR="00D0725A" w:rsidRPr="00D0725A" w:rsidRDefault="00D0725A" w:rsidP="00D0725A">
            <w:pPr>
              <w:spacing w:line="288" w:lineRule="auto"/>
              <w:rPr>
                <w:rFonts w:ascii="Arial" w:hAnsi="Arial" w:cs="Arial"/>
                <w:sz w:val="22"/>
                <w:szCs w:val="22"/>
                <w:lang w:val="sl-SI"/>
              </w:rPr>
            </w:pPr>
            <w:r w:rsidRPr="00D0725A">
              <w:rPr>
                <w:rFonts w:ascii="Arial" w:hAnsi="Arial" w:cs="Arial"/>
                <w:b/>
                <w:sz w:val="20"/>
                <w:lang w:val="sl-SI"/>
              </w:rPr>
              <w:t>SOINVESTITOR:</w:t>
            </w:r>
          </w:p>
        </w:tc>
      </w:tr>
      <w:tr w:rsidR="00D0725A" w:rsidRPr="00D0725A" w14:paraId="6729F306" w14:textId="77777777" w:rsidTr="00490AC8">
        <w:tc>
          <w:tcPr>
            <w:tcW w:w="4786" w:type="dxa"/>
          </w:tcPr>
          <w:p w14:paraId="741C144D" w14:textId="77777777" w:rsidR="00D0725A" w:rsidRPr="00D0725A" w:rsidRDefault="00D0725A" w:rsidP="00D0725A">
            <w:pPr>
              <w:spacing w:line="288" w:lineRule="auto"/>
              <w:rPr>
                <w:rFonts w:ascii="Arial" w:hAnsi="Arial" w:cs="Arial"/>
                <w:sz w:val="22"/>
                <w:szCs w:val="22"/>
                <w:lang w:val="sl-SI"/>
              </w:rPr>
            </w:pPr>
          </w:p>
        </w:tc>
        <w:tc>
          <w:tcPr>
            <w:tcW w:w="3978" w:type="dxa"/>
          </w:tcPr>
          <w:p w14:paraId="7443C6AE" w14:textId="04ECB7FA" w:rsidR="00D0725A" w:rsidRPr="00D0725A" w:rsidRDefault="00D0725A" w:rsidP="00D0725A">
            <w:pPr>
              <w:spacing w:line="288" w:lineRule="auto"/>
              <w:rPr>
                <w:rFonts w:ascii="Arial" w:hAnsi="Arial" w:cs="Arial"/>
                <w:sz w:val="22"/>
                <w:szCs w:val="22"/>
                <w:lang w:val="sl-SI"/>
              </w:rPr>
            </w:pPr>
            <w:r w:rsidRPr="00D0725A">
              <w:rPr>
                <w:rFonts w:ascii="Arial" w:hAnsi="Arial" w:cs="Arial"/>
                <w:sz w:val="20"/>
                <w:lang w:val="sl-SI"/>
              </w:rPr>
              <w:t>MESTNA OBČINA MARIBOR</w:t>
            </w:r>
          </w:p>
        </w:tc>
      </w:tr>
      <w:tr w:rsidR="00D0725A" w:rsidRPr="00D0725A" w14:paraId="428255A1" w14:textId="77777777" w:rsidTr="00490AC8">
        <w:tc>
          <w:tcPr>
            <w:tcW w:w="4786" w:type="dxa"/>
          </w:tcPr>
          <w:p w14:paraId="4F5D2A16" w14:textId="77777777" w:rsidR="00D0725A" w:rsidRPr="00D0725A" w:rsidRDefault="00D0725A" w:rsidP="00D0725A">
            <w:pPr>
              <w:spacing w:line="288" w:lineRule="auto"/>
              <w:rPr>
                <w:rFonts w:ascii="Arial" w:hAnsi="Arial" w:cs="Arial"/>
                <w:sz w:val="22"/>
                <w:szCs w:val="22"/>
                <w:lang w:val="sl-SI"/>
              </w:rPr>
            </w:pPr>
          </w:p>
        </w:tc>
        <w:tc>
          <w:tcPr>
            <w:tcW w:w="3978" w:type="dxa"/>
          </w:tcPr>
          <w:p w14:paraId="44245FF7" w14:textId="1A44921C" w:rsidR="00D0725A" w:rsidRPr="00D0725A" w:rsidRDefault="00D0725A" w:rsidP="00D0725A">
            <w:pPr>
              <w:spacing w:line="288" w:lineRule="auto"/>
              <w:rPr>
                <w:rFonts w:ascii="Arial" w:hAnsi="Arial" w:cs="Arial"/>
                <w:sz w:val="22"/>
                <w:szCs w:val="22"/>
                <w:lang w:val="sl-SI"/>
              </w:rPr>
            </w:pPr>
            <w:r w:rsidRPr="00D0725A">
              <w:rPr>
                <w:rFonts w:ascii="Arial" w:hAnsi="Arial" w:cs="Arial"/>
                <w:sz w:val="20"/>
                <w:lang w:val="sl-SI"/>
              </w:rPr>
              <w:t>Aleksander Saša Arsenovič</w:t>
            </w:r>
          </w:p>
        </w:tc>
      </w:tr>
      <w:tr w:rsidR="00D0725A" w:rsidRPr="00D0725A" w14:paraId="0CFB70DA" w14:textId="77777777" w:rsidTr="00490AC8">
        <w:tc>
          <w:tcPr>
            <w:tcW w:w="4786" w:type="dxa"/>
          </w:tcPr>
          <w:p w14:paraId="1D1BE598" w14:textId="77777777" w:rsidR="00D0725A" w:rsidRPr="00D0725A" w:rsidRDefault="00D0725A" w:rsidP="00D0725A">
            <w:pPr>
              <w:spacing w:line="288" w:lineRule="auto"/>
              <w:rPr>
                <w:rFonts w:ascii="Arial" w:hAnsi="Arial" w:cs="Arial"/>
                <w:sz w:val="22"/>
                <w:szCs w:val="22"/>
                <w:lang w:val="sl-SI"/>
              </w:rPr>
            </w:pPr>
          </w:p>
        </w:tc>
        <w:tc>
          <w:tcPr>
            <w:tcW w:w="3978" w:type="dxa"/>
          </w:tcPr>
          <w:p w14:paraId="5243C578" w14:textId="213AB5B8" w:rsidR="00D0725A" w:rsidRPr="00D0725A" w:rsidRDefault="00D0725A" w:rsidP="00D0725A">
            <w:pPr>
              <w:spacing w:line="288" w:lineRule="auto"/>
              <w:rPr>
                <w:rFonts w:ascii="Arial" w:hAnsi="Arial" w:cs="Arial"/>
                <w:sz w:val="22"/>
                <w:szCs w:val="22"/>
                <w:lang w:val="sl-SI"/>
              </w:rPr>
            </w:pPr>
            <w:r w:rsidRPr="00D0725A">
              <w:rPr>
                <w:rFonts w:ascii="Arial" w:hAnsi="Arial" w:cs="Arial"/>
                <w:sz w:val="20"/>
                <w:lang w:val="sl-SI"/>
              </w:rPr>
              <w:t>župan</w:t>
            </w:r>
          </w:p>
        </w:tc>
      </w:tr>
    </w:tbl>
    <w:p w14:paraId="25251006" w14:textId="77777777" w:rsidR="00D0725A" w:rsidRPr="00D0725A" w:rsidRDefault="00D0725A" w:rsidP="00D0725A">
      <w:pPr>
        <w:spacing w:line="288" w:lineRule="auto"/>
        <w:rPr>
          <w:rFonts w:ascii="Arial" w:hAnsi="Arial" w:cs="Arial"/>
          <w:sz w:val="22"/>
          <w:szCs w:val="22"/>
          <w:lang w:val="sl-SI"/>
        </w:rPr>
      </w:pPr>
    </w:p>
    <w:tbl>
      <w:tblPr>
        <w:tblW w:w="0" w:type="auto"/>
        <w:tblLayout w:type="fixed"/>
        <w:tblLook w:val="0000" w:firstRow="0" w:lastRow="0" w:firstColumn="0" w:lastColumn="0" w:noHBand="0" w:noVBand="0"/>
      </w:tblPr>
      <w:tblGrid>
        <w:gridCol w:w="4786"/>
        <w:gridCol w:w="3978"/>
      </w:tblGrid>
      <w:tr w:rsidR="00D0725A" w:rsidRPr="00D0725A" w14:paraId="667E889B" w14:textId="77777777" w:rsidTr="00490AC8">
        <w:trPr>
          <w:trHeight w:val="527"/>
        </w:trPr>
        <w:tc>
          <w:tcPr>
            <w:tcW w:w="4786" w:type="dxa"/>
          </w:tcPr>
          <w:p w14:paraId="19E46BD5" w14:textId="77777777" w:rsidR="00D0725A" w:rsidRPr="00D0725A" w:rsidRDefault="00D0725A" w:rsidP="00D0725A">
            <w:pPr>
              <w:spacing w:line="288" w:lineRule="auto"/>
              <w:rPr>
                <w:rFonts w:ascii="Arial" w:hAnsi="Arial" w:cs="Arial"/>
                <w:sz w:val="22"/>
                <w:szCs w:val="22"/>
                <w:lang w:val="sl-SI"/>
              </w:rPr>
            </w:pPr>
          </w:p>
        </w:tc>
        <w:tc>
          <w:tcPr>
            <w:tcW w:w="3978" w:type="dxa"/>
          </w:tcPr>
          <w:p w14:paraId="6B097FF3" w14:textId="553A9D14" w:rsidR="00D0725A" w:rsidRPr="00D0725A" w:rsidRDefault="00D0725A" w:rsidP="00D0725A">
            <w:pPr>
              <w:spacing w:line="288" w:lineRule="auto"/>
              <w:rPr>
                <w:rFonts w:ascii="Arial" w:hAnsi="Arial" w:cs="Arial"/>
                <w:sz w:val="22"/>
                <w:szCs w:val="22"/>
                <w:lang w:val="sl-SI"/>
              </w:rPr>
            </w:pPr>
            <w:r w:rsidRPr="00D0725A">
              <w:rPr>
                <w:rFonts w:ascii="Arial" w:hAnsi="Arial" w:cs="Arial"/>
                <w:sz w:val="22"/>
                <w:szCs w:val="22"/>
                <w:lang w:val="sl-SI"/>
              </w:rPr>
              <w:t>Maribor, dne …………………..</w:t>
            </w:r>
          </w:p>
        </w:tc>
      </w:tr>
    </w:tbl>
    <w:p w14:paraId="15509FB0" w14:textId="77777777" w:rsidR="00D0725A" w:rsidRPr="00F24B1D" w:rsidRDefault="00D0725A">
      <w:pPr>
        <w:jc w:val="both"/>
        <w:rPr>
          <w:rFonts w:ascii="Arial" w:hAnsi="Arial" w:cs="Arial"/>
          <w:sz w:val="20"/>
          <w:lang w:val="sl-SI"/>
        </w:rPr>
      </w:pPr>
    </w:p>
    <w:sectPr w:rsidR="00D0725A" w:rsidRPr="00F24B1D" w:rsidSect="0081727E">
      <w:footerReference w:type="default" r:id="rId7"/>
      <w:pgSz w:w="11906" w:h="16838"/>
      <w:pgMar w:top="1417" w:right="1417" w:bottom="1417"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043F6D" w16cid:durableId="2294725D"/>
  <w16cid:commentId w16cid:paraId="73E5A3C7" w16cid:durableId="22947C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6D4CE" w14:textId="77777777" w:rsidR="009634E4" w:rsidRDefault="009634E4">
      <w:r>
        <w:separator/>
      </w:r>
    </w:p>
  </w:endnote>
  <w:endnote w:type="continuationSeparator" w:id="0">
    <w:p w14:paraId="20DBF08B" w14:textId="77777777" w:rsidR="009634E4" w:rsidRDefault="0096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E2A5" w14:textId="07BABF74"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9634E4">
      <w:rPr>
        <w:rStyle w:val="tevilkastrani"/>
        <w:noProof/>
        <w:sz w:val="20"/>
      </w:rPr>
      <w:t>1</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9634E4">
      <w:rPr>
        <w:rStyle w:val="tevilkastrani"/>
        <w:noProof/>
        <w:sz w:val="20"/>
      </w:rPr>
      <w:t>1</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25A12" w14:textId="77777777" w:rsidR="009634E4" w:rsidRDefault="009634E4">
      <w:r>
        <w:separator/>
      </w:r>
    </w:p>
  </w:footnote>
  <w:footnote w:type="continuationSeparator" w:id="0">
    <w:p w14:paraId="68109977" w14:textId="77777777" w:rsidR="009634E4" w:rsidRDefault="0096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1374003"/>
    <w:multiLevelType w:val="hybridMultilevel"/>
    <w:tmpl w:val="0D082E2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B3623A"/>
    <w:multiLevelType w:val="hybridMultilevel"/>
    <w:tmpl w:val="D374C3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51F7F"/>
    <w:multiLevelType w:val="hybridMultilevel"/>
    <w:tmpl w:val="6658CD70"/>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540A05"/>
    <w:multiLevelType w:val="hybridMultilevel"/>
    <w:tmpl w:val="2CC6EE3E"/>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12"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731F74"/>
    <w:multiLevelType w:val="hybridMultilevel"/>
    <w:tmpl w:val="C2C4923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36"/>
  </w:num>
  <w:num w:numId="4">
    <w:abstractNumId w:val="25"/>
  </w:num>
  <w:num w:numId="5">
    <w:abstractNumId w:val="12"/>
  </w:num>
  <w:num w:numId="6">
    <w:abstractNumId w:val="24"/>
  </w:num>
  <w:num w:numId="7">
    <w:abstractNumId w:val="20"/>
  </w:num>
  <w:num w:numId="8">
    <w:abstractNumId w:val="14"/>
  </w:num>
  <w:num w:numId="9">
    <w:abstractNumId w:val="9"/>
  </w:num>
  <w:num w:numId="10">
    <w:abstractNumId w:val="22"/>
  </w:num>
  <w:num w:numId="11">
    <w:abstractNumId w:val="10"/>
  </w:num>
  <w:num w:numId="12">
    <w:abstractNumId w:val="3"/>
  </w:num>
  <w:num w:numId="13">
    <w:abstractNumId w:val="26"/>
  </w:num>
  <w:num w:numId="14">
    <w:abstractNumId w:val="29"/>
  </w:num>
  <w:num w:numId="15">
    <w:abstractNumId w:val="35"/>
  </w:num>
  <w:num w:numId="16">
    <w:abstractNumId w:val="7"/>
  </w:num>
  <w:num w:numId="17">
    <w:abstractNumId w:val="18"/>
  </w:num>
  <w:num w:numId="18">
    <w:abstractNumId w:val="30"/>
  </w:num>
  <w:num w:numId="19">
    <w:abstractNumId w:val="15"/>
  </w:num>
  <w:num w:numId="20">
    <w:abstractNumId w:val="27"/>
  </w:num>
  <w:num w:numId="21">
    <w:abstractNumId w:val="37"/>
  </w:num>
  <w:num w:numId="22">
    <w:abstractNumId w:val="19"/>
  </w:num>
  <w:num w:numId="23">
    <w:abstractNumId w:val="34"/>
  </w:num>
  <w:num w:numId="24">
    <w:abstractNumId w:val="32"/>
  </w:num>
  <w:num w:numId="25">
    <w:abstractNumId w:val="2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1"/>
  </w:num>
  <w:num w:numId="30">
    <w:abstractNumId w:val="33"/>
  </w:num>
  <w:num w:numId="31">
    <w:abstractNumId w:val="5"/>
  </w:num>
  <w:num w:numId="32">
    <w:abstractNumId w:val="4"/>
  </w:num>
  <w:num w:numId="33">
    <w:abstractNumId w:val="8"/>
  </w:num>
  <w:num w:numId="3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num>
  <w:num w:numId="37">
    <w:abstractNumId w:val="23"/>
  </w:num>
  <w:num w:numId="38">
    <w:abstractNumId w:val="6"/>
  </w:num>
  <w:num w:numId="39">
    <w:abstractNumId w:val="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95C04"/>
    <w:rsid w:val="000A028A"/>
    <w:rsid w:val="000B5563"/>
    <w:rsid w:val="000C124E"/>
    <w:rsid w:val="000C34F2"/>
    <w:rsid w:val="000D290E"/>
    <w:rsid w:val="000E1B97"/>
    <w:rsid w:val="000F3754"/>
    <w:rsid w:val="00104824"/>
    <w:rsid w:val="00113BE5"/>
    <w:rsid w:val="00116EEF"/>
    <w:rsid w:val="00146778"/>
    <w:rsid w:val="001504BB"/>
    <w:rsid w:val="00172C5C"/>
    <w:rsid w:val="00173631"/>
    <w:rsid w:val="001876F3"/>
    <w:rsid w:val="00195AC8"/>
    <w:rsid w:val="001B3AAD"/>
    <w:rsid w:val="001C0E8C"/>
    <w:rsid w:val="001D0A46"/>
    <w:rsid w:val="001E0608"/>
    <w:rsid w:val="001E3C94"/>
    <w:rsid w:val="001E4903"/>
    <w:rsid w:val="001E5306"/>
    <w:rsid w:val="001E7EDE"/>
    <w:rsid w:val="001F53C0"/>
    <w:rsid w:val="00205E79"/>
    <w:rsid w:val="00224D94"/>
    <w:rsid w:val="002261D7"/>
    <w:rsid w:val="00226EAE"/>
    <w:rsid w:val="00231FA0"/>
    <w:rsid w:val="00236576"/>
    <w:rsid w:val="002401F3"/>
    <w:rsid w:val="00263A08"/>
    <w:rsid w:val="0027488A"/>
    <w:rsid w:val="00281DA4"/>
    <w:rsid w:val="00286E80"/>
    <w:rsid w:val="002A7017"/>
    <w:rsid w:val="002B3260"/>
    <w:rsid w:val="002E11AD"/>
    <w:rsid w:val="002F1061"/>
    <w:rsid w:val="002F5BBE"/>
    <w:rsid w:val="003176D7"/>
    <w:rsid w:val="00326812"/>
    <w:rsid w:val="0033242A"/>
    <w:rsid w:val="00341B2B"/>
    <w:rsid w:val="0036218D"/>
    <w:rsid w:val="00384EF4"/>
    <w:rsid w:val="003871AA"/>
    <w:rsid w:val="003D26A7"/>
    <w:rsid w:val="003E3055"/>
    <w:rsid w:val="00405107"/>
    <w:rsid w:val="00405C2D"/>
    <w:rsid w:val="004114FC"/>
    <w:rsid w:val="00413435"/>
    <w:rsid w:val="00426831"/>
    <w:rsid w:val="00435B3A"/>
    <w:rsid w:val="00437EFB"/>
    <w:rsid w:val="004403ED"/>
    <w:rsid w:val="00452422"/>
    <w:rsid w:val="00460696"/>
    <w:rsid w:val="00461F7C"/>
    <w:rsid w:val="004626E5"/>
    <w:rsid w:val="00467E06"/>
    <w:rsid w:val="0049468D"/>
    <w:rsid w:val="004A5899"/>
    <w:rsid w:val="004B1988"/>
    <w:rsid w:val="004D7EF3"/>
    <w:rsid w:val="004E0E09"/>
    <w:rsid w:val="004F6D51"/>
    <w:rsid w:val="00501868"/>
    <w:rsid w:val="00526E97"/>
    <w:rsid w:val="00530325"/>
    <w:rsid w:val="0053434F"/>
    <w:rsid w:val="005440FB"/>
    <w:rsid w:val="00544417"/>
    <w:rsid w:val="005749C8"/>
    <w:rsid w:val="00584384"/>
    <w:rsid w:val="00585E9E"/>
    <w:rsid w:val="00586E72"/>
    <w:rsid w:val="00592EDA"/>
    <w:rsid w:val="005960E7"/>
    <w:rsid w:val="005D2D1F"/>
    <w:rsid w:val="005E33C7"/>
    <w:rsid w:val="00603124"/>
    <w:rsid w:val="00604819"/>
    <w:rsid w:val="0062075F"/>
    <w:rsid w:val="00637B89"/>
    <w:rsid w:val="00641BB9"/>
    <w:rsid w:val="00682919"/>
    <w:rsid w:val="00683059"/>
    <w:rsid w:val="00697FA0"/>
    <w:rsid w:val="006A4682"/>
    <w:rsid w:val="006A5F3A"/>
    <w:rsid w:val="006B67B3"/>
    <w:rsid w:val="006D0269"/>
    <w:rsid w:val="006D22D2"/>
    <w:rsid w:val="006E6F20"/>
    <w:rsid w:val="00701DF8"/>
    <w:rsid w:val="00703E19"/>
    <w:rsid w:val="00711FC3"/>
    <w:rsid w:val="0073094B"/>
    <w:rsid w:val="0074121E"/>
    <w:rsid w:val="007472C9"/>
    <w:rsid w:val="00777D80"/>
    <w:rsid w:val="00791506"/>
    <w:rsid w:val="007A694E"/>
    <w:rsid w:val="007B1116"/>
    <w:rsid w:val="007C5FAB"/>
    <w:rsid w:val="007D586E"/>
    <w:rsid w:val="007F364C"/>
    <w:rsid w:val="0080036E"/>
    <w:rsid w:val="00805678"/>
    <w:rsid w:val="0081727E"/>
    <w:rsid w:val="00817DE0"/>
    <w:rsid w:val="00834813"/>
    <w:rsid w:val="00834C22"/>
    <w:rsid w:val="008533AD"/>
    <w:rsid w:val="00855FB4"/>
    <w:rsid w:val="008631AF"/>
    <w:rsid w:val="008715B3"/>
    <w:rsid w:val="00875B52"/>
    <w:rsid w:val="00883070"/>
    <w:rsid w:val="008A6749"/>
    <w:rsid w:val="008B0A04"/>
    <w:rsid w:val="008B680D"/>
    <w:rsid w:val="008C158C"/>
    <w:rsid w:val="008C6219"/>
    <w:rsid w:val="008E059E"/>
    <w:rsid w:val="008F0108"/>
    <w:rsid w:val="008F4272"/>
    <w:rsid w:val="008F4977"/>
    <w:rsid w:val="00911C19"/>
    <w:rsid w:val="00917C13"/>
    <w:rsid w:val="00953E3A"/>
    <w:rsid w:val="009634E4"/>
    <w:rsid w:val="00966306"/>
    <w:rsid w:val="00980123"/>
    <w:rsid w:val="00980220"/>
    <w:rsid w:val="00981707"/>
    <w:rsid w:val="00991B4B"/>
    <w:rsid w:val="009A414A"/>
    <w:rsid w:val="009B5033"/>
    <w:rsid w:val="009D32F3"/>
    <w:rsid w:val="00A02D17"/>
    <w:rsid w:val="00A11EC0"/>
    <w:rsid w:val="00A208A9"/>
    <w:rsid w:val="00A67A39"/>
    <w:rsid w:val="00A72C5D"/>
    <w:rsid w:val="00AA1D02"/>
    <w:rsid w:val="00AB6662"/>
    <w:rsid w:val="00AC70FC"/>
    <w:rsid w:val="00AF6D0C"/>
    <w:rsid w:val="00B05D15"/>
    <w:rsid w:val="00B152E4"/>
    <w:rsid w:val="00B34A2D"/>
    <w:rsid w:val="00B4010E"/>
    <w:rsid w:val="00B754DC"/>
    <w:rsid w:val="00B870BE"/>
    <w:rsid w:val="00B9211D"/>
    <w:rsid w:val="00BA29CA"/>
    <w:rsid w:val="00BA4055"/>
    <w:rsid w:val="00BA570B"/>
    <w:rsid w:val="00BB2FFA"/>
    <w:rsid w:val="00BB6C0C"/>
    <w:rsid w:val="00BC12C0"/>
    <w:rsid w:val="00BC1332"/>
    <w:rsid w:val="00BC298D"/>
    <w:rsid w:val="00BC4F87"/>
    <w:rsid w:val="00BC534A"/>
    <w:rsid w:val="00BD0D84"/>
    <w:rsid w:val="00BE64D8"/>
    <w:rsid w:val="00BF0E28"/>
    <w:rsid w:val="00C12CD8"/>
    <w:rsid w:val="00C356B4"/>
    <w:rsid w:val="00C3680E"/>
    <w:rsid w:val="00C36C60"/>
    <w:rsid w:val="00C87674"/>
    <w:rsid w:val="00C903B4"/>
    <w:rsid w:val="00CA67EB"/>
    <w:rsid w:val="00CB7CCD"/>
    <w:rsid w:val="00CC1BE8"/>
    <w:rsid w:val="00CE1371"/>
    <w:rsid w:val="00CF15EA"/>
    <w:rsid w:val="00D0725A"/>
    <w:rsid w:val="00D174D7"/>
    <w:rsid w:val="00D24385"/>
    <w:rsid w:val="00D60A24"/>
    <w:rsid w:val="00D87E54"/>
    <w:rsid w:val="00DB5E22"/>
    <w:rsid w:val="00DB7BF7"/>
    <w:rsid w:val="00DC290C"/>
    <w:rsid w:val="00DC4A1B"/>
    <w:rsid w:val="00DC6A49"/>
    <w:rsid w:val="00DD5D8C"/>
    <w:rsid w:val="00DE10FA"/>
    <w:rsid w:val="00DE66FD"/>
    <w:rsid w:val="00DE774F"/>
    <w:rsid w:val="00E22756"/>
    <w:rsid w:val="00E268C9"/>
    <w:rsid w:val="00E42EDD"/>
    <w:rsid w:val="00E57391"/>
    <w:rsid w:val="00E6660E"/>
    <w:rsid w:val="00E7061F"/>
    <w:rsid w:val="00E85209"/>
    <w:rsid w:val="00E90DE2"/>
    <w:rsid w:val="00EB258B"/>
    <w:rsid w:val="00ED0BB9"/>
    <w:rsid w:val="00ED15A6"/>
    <w:rsid w:val="00EF3316"/>
    <w:rsid w:val="00EF5787"/>
    <w:rsid w:val="00F0449E"/>
    <w:rsid w:val="00F24629"/>
    <w:rsid w:val="00F24B1D"/>
    <w:rsid w:val="00F305DE"/>
    <w:rsid w:val="00F47C93"/>
    <w:rsid w:val="00F52616"/>
    <w:rsid w:val="00F56ADC"/>
    <w:rsid w:val="00F7784F"/>
    <w:rsid w:val="00FA6E2E"/>
    <w:rsid w:val="00FB0D6F"/>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21105"/>
  <w15:docId w15:val="{AF9AC3D7-939D-4E83-8340-22EA3BC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styleId="Besedilooblaka">
    <w:name w:val="Balloon Text"/>
    <w:basedOn w:val="Navaden"/>
    <w:link w:val="BesedilooblakaZnak"/>
    <w:rsid w:val="00326812"/>
    <w:rPr>
      <w:rFonts w:ascii="Segoe UI" w:hAnsi="Segoe UI" w:cs="Segoe UI"/>
      <w:sz w:val="18"/>
      <w:szCs w:val="18"/>
    </w:rPr>
  </w:style>
  <w:style w:type="character" w:customStyle="1" w:styleId="BesedilooblakaZnak">
    <w:name w:val="Besedilo oblačka Znak"/>
    <w:basedOn w:val="Privzetapisavaodstavka"/>
    <w:link w:val="Besedilooblaka"/>
    <w:rsid w:val="00326812"/>
    <w:rPr>
      <w:rFonts w:ascii="Segoe UI" w:hAnsi="Segoe UI" w:cs="Segoe UI"/>
      <w:sz w:val="18"/>
      <w:szCs w:val="18"/>
      <w:lang w:val="en-GB"/>
    </w:rPr>
  </w:style>
  <w:style w:type="paragraph" w:styleId="Odstavekseznama">
    <w:name w:val="List Paragraph"/>
    <w:basedOn w:val="Navaden"/>
    <w:uiPriority w:val="34"/>
    <w:qFormat/>
    <w:rsid w:val="00530325"/>
    <w:pPr>
      <w:ind w:left="720"/>
      <w:contextualSpacing/>
    </w:pPr>
  </w:style>
  <w:style w:type="paragraph" w:customStyle="1" w:styleId="Sloglen1">
    <w:name w:val="Slogčlen1"/>
    <w:basedOn w:val="Navaden"/>
    <w:uiPriority w:val="99"/>
    <w:rsid w:val="00A02D17"/>
    <w:pPr>
      <w:keepNext/>
      <w:spacing w:before="240" w:after="240"/>
      <w:jc w:val="center"/>
    </w:pPr>
    <w:rPr>
      <w:rFonts w:ascii="Arial" w:hAnsi="Arial" w:cs="Arial"/>
      <w:color w:val="000000"/>
      <w:szCs w:val="24"/>
      <w:lang w:val="sl-SI"/>
    </w:rPr>
  </w:style>
  <w:style w:type="paragraph" w:customStyle="1" w:styleId="NavadenTimesNewRoman">
    <w:name w:val="Navaden Times New Roman"/>
    <w:basedOn w:val="Navaden"/>
    <w:rsid w:val="001504BB"/>
    <w:pPr>
      <w:widowControl w:val="0"/>
    </w:pPr>
    <w:rPr>
      <w:rFonts w:ascii="Arial" w:hAnsi="Arial"/>
      <w:sz w:val="22"/>
      <w:lang w:val="sl-SI"/>
    </w:rPr>
  </w:style>
  <w:style w:type="table" w:styleId="Tabelamrea">
    <w:name w:val="Table Grid"/>
    <w:basedOn w:val="Navadnatabela"/>
    <w:uiPriority w:val="59"/>
    <w:rsid w:val="00BC12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2F5BBE"/>
    <w:rPr>
      <w:sz w:val="16"/>
      <w:szCs w:val="16"/>
    </w:rPr>
  </w:style>
  <w:style w:type="paragraph" w:styleId="Pripombabesedilo">
    <w:name w:val="annotation text"/>
    <w:basedOn w:val="Navaden"/>
    <w:link w:val="PripombabesediloZnak"/>
    <w:rsid w:val="002F5BBE"/>
    <w:rPr>
      <w:sz w:val="20"/>
    </w:rPr>
  </w:style>
  <w:style w:type="character" w:customStyle="1" w:styleId="PripombabesediloZnak">
    <w:name w:val="Pripomba – besedilo Znak"/>
    <w:basedOn w:val="Privzetapisavaodstavka"/>
    <w:link w:val="Pripombabesedilo"/>
    <w:rsid w:val="002F5BBE"/>
    <w:rPr>
      <w:lang w:val="en-GB"/>
    </w:rPr>
  </w:style>
  <w:style w:type="paragraph" w:styleId="Zadevapripombe">
    <w:name w:val="annotation subject"/>
    <w:basedOn w:val="Pripombabesedilo"/>
    <w:next w:val="Pripombabesedilo"/>
    <w:link w:val="ZadevapripombeZnak"/>
    <w:rsid w:val="002F5BBE"/>
    <w:rPr>
      <w:b/>
      <w:bCs/>
    </w:rPr>
  </w:style>
  <w:style w:type="character" w:customStyle="1" w:styleId="ZadevapripombeZnak">
    <w:name w:val="Zadeva pripombe Znak"/>
    <w:basedOn w:val="PripombabesediloZnak"/>
    <w:link w:val="Zadevapripombe"/>
    <w:rsid w:val="002F5BB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1847748025">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4112</Words>
  <Characters>23442</Characters>
  <Application>Microsoft Office Word</Application>
  <DocSecurity>0</DocSecurity>
  <Lines>195</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lastModifiedBy>Bostjan Belsak</cp:lastModifiedBy>
  <cp:revision>3</cp:revision>
  <cp:lastPrinted>2020-03-11T09:16:00Z</cp:lastPrinted>
  <dcterms:created xsi:type="dcterms:W3CDTF">2020-06-23T06:51:00Z</dcterms:created>
  <dcterms:modified xsi:type="dcterms:W3CDTF">2020-06-23T06:59:00Z</dcterms:modified>
</cp:coreProperties>
</file>